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ind w:left="0" w:firstLine="0"/>
        <w:jc w:val="center"/>
        <w:rPr>
          <w:sz w:val="22"/>
          <w:szCs w:val="22"/>
          <w:vertAlign w:val="baseline"/>
        </w:rPr>
      </w:pPr>
      <w:r w:rsidDel="00000000" w:rsidR="00000000" w:rsidRPr="00000000">
        <w:rPr>
          <w:b w:val="1"/>
          <w:sz w:val="40"/>
          <w:szCs w:val="40"/>
          <w:vertAlign w:val="baseline"/>
          <w:rtl w:val="0"/>
        </w:rPr>
        <w:t xml:space="preserve">Career Plan</w:t>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Name</w:t>
      </w:r>
      <w:r w:rsidDel="00000000" w:rsidR="00000000" w:rsidRPr="00000000">
        <w:rPr>
          <w:rtl w:val="0"/>
        </w:rPr>
      </w:r>
    </w:p>
    <w:p w:rsidR="00000000" w:rsidDel="00000000" w:rsidP="00000000" w:rsidRDefault="00000000" w:rsidRPr="00000000" w14:paraId="00000002">
      <w:pPr>
        <w:pStyle w:val="Heading2"/>
        <w:jc w:val="center"/>
        <w:rPr>
          <w:b w:val="0"/>
          <w:vertAlign w:val="baseline"/>
        </w:rPr>
      </w:pPr>
      <w:r w:rsidDel="00000000" w:rsidR="00000000" w:rsidRPr="00000000">
        <w:rPr>
          <w:b w:val="0"/>
          <w:rtl w:val="0"/>
        </w:rPr>
        <w:t xml:space="preserve">Street Address</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City, State, Zip</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5"/>
        <w:rPr>
          <w:sz w:val="28"/>
          <w:szCs w:val="28"/>
          <w:vertAlign w:val="baseline"/>
        </w:rPr>
      </w:pPr>
      <w:r w:rsidDel="00000000" w:rsidR="00000000" w:rsidRPr="00000000">
        <w:rPr>
          <w:b w:val="1"/>
          <w:sz w:val="28"/>
          <w:szCs w:val="28"/>
          <w:vertAlign w:val="baseline"/>
          <w:rtl w:val="0"/>
        </w:rPr>
        <w:t xml:space="preserve">Career Field and Specific Jobs</w:t>
      </w:r>
      <w:r w:rsidDel="00000000" w:rsidR="00000000" w:rsidRPr="00000000">
        <w:rPr>
          <w:rtl w:val="0"/>
        </w:rPr>
      </w:r>
    </w:p>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07">
      <w:pPr>
        <w:ind w:left="720" w:right="720" w:firstLine="0"/>
        <w:rPr>
          <w:sz w:val="24"/>
          <w:szCs w:val="24"/>
        </w:rPr>
      </w:pPr>
      <w:r w:rsidDel="00000000" w:rsidR="00000000" w:rsidRPr="00000000">
        <w:rPr>
          <w:sz w:val="24"/>
          <w:szCs w:val="24"/>
          <w:rtl w:val="0"/>
        </w:rPr>
        <w:t xml:space="preserve">I would like to enter the field of photography</w:t>
      </w:r>
      <w:r w:rsidDel="00000000" w:rsidR="00000000" w:rsidRPr="00000000">
        <w:rPr>
          <w:sz w:val="24"/>
          <w:szCs w:val="24"/>
          <w:vertAlign w:val="baseline"/>
          <w:rtl w:val="0"/>
        </w:rPr>
        <w:t xml:space="preserve">. I chose this beca</w:t>
      </w:r>
      <w:r w:rsidDel="00000000" w:rsidR="00000000" w:rsidRPr="00000000">
        <w:rPr>
          <w:sz w:val="24"/>
          <w:szCs w:val="24"/>
          <w:rtl w:val="0"/>
        </w:rPr>
        <w:t xml:space="preserve">use </w:t>
      </w:r>
      <w:r w:rsidDel="00000000" w:rsidR="00000000" w:rsidRPr="00000000">
        <w:rPr>
          <w:sz w:val="24"/>
          <w:szCs w:val="24"/>
          <w:rtl w:val="0"/>
        </w:rPr>
        <w:t xml:space="preserve">I enjoy working with</w:t>
      </w:r>
    </w:p>
    <w:p w:rsidR="00000000" w:rsidDel="00000000" w:rsidP="00000000" w:rsidRDefault="00000000" w:rsidRPr="00000000" w14:paraId="00000008">
      <w:pPr>
        <w:ind w:left="720" w:right="720" w:firstLine="0"/>
        <w:rPr>
          <w:color w:val="666666"/>
          <w:sz w:val="24"/>
          <w:szCs w:val="24"/>
        </w:rPr>
      </w:pPr>
      <w:r w:rsidDel="00000000" w:rsidR="00000000" w:rsidRPr="00000000">
        <w:rPr>
          <w:sz w:val="24"/>
          <w:szCs w:val="24"/>
          <w:rtl w:val="0"/>
        </w:rPr>
        <w:t xml:space="preserve">cameras, art, computer technology, visual arts, video, color, my imagination, </w:t>
      </w:r>
      <w:r w:rsidDel="00000000" w:rsidR="00000000" w:rsidRPr="00000000">
        <w:rPr>
          <w:color w:val="666666"/>
          <w:sz w:val="24"/>
          <w:szCs w:val="24"/>
          <w:rtl w:val="0"/>
        </w:rPr>
        <w:t xml:space="preserve">At this point, I’m leaning towards a career working as a portrait or a wedding photographer.</w:t>
      </w:r>
    </w:p>
    <w:p w:rsidR="00000000" w:rsidDel="00000000" w:rsidP="00000000" w:rsidRDefault="00000000" w:rsidRPr="00000000" w14:paraId="00000009">
      <w:pPr>
        <w:ind w:left="720" w:righ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ind w:left="720" w:right="720" w:firstLine="0"/>
        <w:rPr>
          <w:sz w:val="24"/>
          <w:szCs w:val="24"/>
        </w:rPr>
      </w:pPr>
      <w:r w:rsidDel="00000000" w:rsidR="00000000" w:rsidRPr="00000000">
        <w:rPr>
          <w:sz w:val="24"/>
          <w:szCs w:val="24"/>
          <w:rtl w:val="0"/>
        </w:rPr>
        <w:t xml:space="preserve">Jobs in the this field are expected to decrease by six percent between 2016 and 2026. General duties for photographers are described in the Bureau of Labor Statistics’ </w:t>
      </w:r>
      <w:r w:rsidDel="00000000" w:rsidR="00000000" w:rsidRPr="00000000">
        <w:rPr>
          <w:i w:val="1"/>
          <w:sz w:val="24"/>
          <w:szCs w:val="24"/>
          <w:rtl w:val="0"/>
        </w:rPr>
        <w:t xml:space="preserve">Occupational Outlook Handbook.</w:t>
      </w:r>
      <w:r w:rsidDel="00000000" w:rsidR="00000000" w:rsidRPr="00000000">
        <w:rPr>
          <w:sz w:val="24"/>
          <w:szCs w:val="24"/>
          <w:rtl w:val="0"/>
        </w:rPr>
        <w:t xml:space="preserve"> </w:t>
      </w:r>
    </w:p>
    <w:p w:rsidR="00000000" w:rsidDel="00000000" w:rsidP="00000000" w:rsidRDefault="00000000" w:rsidRPr="00000000" w14:paraId="0000000B">
      <w:pPr>
        <w:ind w:left="720" w:right="720" w:firstLine="0"/>
        <w:rPr>
          <w:sz w:val="24"/>
          <w:szCs w:val="24"/>
        </w:rPr>
      </w:pPr>
      <w:r w:rsidDel="00000000" w:rsidR="00000000" w:rsidRPr="00000000">
        <w:rPr>
          <w:rtl w:val="0"/>
        </w:rPr>
      </w:r>
    </w:p>
    <w:p w:rsidR="00000000" w:rsidDel="00000000" w:rsidP="00000000" w:rsidRDefault="00000000" w:rsidRPr="00000000" w14:paraId="0000000C">
      <w:pPr>
        <w:ind w:left="720" w:right="720" w:firstLine="0"/>
        <w:rPr>
          <w:i w:val="1"/>
          <w:sz w:val="24"/>
          <w:szCs w:val="24"/>
        </w:rPr>
      </w:pPr>
      <w:r w:rsidDel="00000000" w:rsidR="00000000" w:rsidRPr="00000000">
        <w:rPr>
          <w:i w:val="1"/>
          <w:sz w:val="24"/>
          <w:szCs w:val="24"/>
          <w:rtl w:val="0"/>
        </w:rPr>
        <w:t xml:space="preserve">“Photographers use their technical expertise, creativity, and composition skills to produce and preserve images that tell a story or record an event.” </w:t>
      </w:r>
    </w:p>
    <w:p w:rsidR="00000000" w:rsidDel="00000000" w:rsidP="00000000" w:rsidRDefault="00000000" w:rsidRPr="00000000" w14:paraId="0000000D">
      <w:pPr>
        <w:ind w:left="0" w:firstLine="0"/>
        <w:rPr>
          <w:color w:val="ff0000"/>
          <w:sz w:val="24"/>
          <w:szCs w:val="24"/>
          <w:highlight w:val="yellow"/>
        </w:rPr>
      </w:pPr>
      <w:r w:rsidDel="00000000" w:rsidR="00000000" w:rsidRPr="00000000">
        <w:rPr>
          <w:rtl w:val="0"/>
        </w:rPr>
      </w:r>
    </w:p>
    <w:p w:rsidR="00000000" w:rsidDel="00000000" w:rsidP="00000000" w:rsidRDefault="00000000" w:rsidRPr="00000000" w14:paraId="0000000E">
      <w:pPr>
        <w:pStyle w:val="Heading3"/>
        <w:rPr>
          <w:sz w:val="22"/>
          <w:szCs w:val="22"/>
          <w:vertAlign w:val="baseline"/>
        </w:rPr>
      </w:pPr>
      <w:r w:rsidDel="00000000" w:rsidR="00000000" w:rsidRPr="00000000">
        <w:rPr>
          <w:rtl w:val="0"/>
        </w:rPr>
      </w:r>
    </w:p>
    <w:p w:rsidR="00000000" w:rsidDel="00000000" w:rsidP="00000000" w:rsidRDefault="00000000" w:rsidRPr="00000000" w14:paraId="0000000F">
      <w:pPr>
        <w:pStyle w:val="Heading1"/>
        <w:pBdr>
          <w:top w:color="000000" w:space="1" w:sz="4" w:val="single"/>
          <w:left w:color="000000" w:space="4" w:sz="4" w:val="single"/>
          <w:bottom w:color="000000" w:space="1" w:sz="4" w:val="single"/>
          <w:right w:color="000000" w:space="4" w:sz="4" w:val="single"/>
        </w:pBdr>
        <w:jc w:val="center"/>
        <w:rPr>
          <w:sz w:val="28"/>
          <w:szCs w:val="28"/>
          <w:u w:val="none"/>
          <w:vertAlign w:val="baseline"/>
        </w:rPr>
      </w:pPr>
      <w:r w:rsidDel="00000000" w:rsidR="00000000" w:rsidRPr="00000000">
        <w:rPr>
          <w:b w:val="1"/>
          <w:sz w:val="28"/>
          <w:szCs w:val="28"/>
          <w:u w:val="none"/>
          <w:vertAlign w:val="baseline"/>
          <w:rtl w:val="0"/>
        </w:rPr>
        <w:t xml:space="preserve">Specific Jobs in Chosen Field</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vertAlign w:val="baseline"/>
        </w:rPr>
      </w:pPr>
      <w:r w:rsidDel="00000000" w:rsidR="00000000" w:rsidRPr="00000000">
        <w:rPr>
          <w:b w:val="1"/>
          <w:sz w:val="24"/>
          <w:szCs w:val="24"/>
          <w:vertAlign w:val="baseline"/>
          <w:rtl w:val="0"/>
        </w:rPr>
        <w:t xml:space="preserve">List any jobs that you could possibly get in your field.</w:t>
      </w:r>
    </w:p>
    <w:p w:rsidR="00000000" w:rsidDel="00000000" w:rsidP="00000000" w:rsidRDefault="00000000" w:rsidRPr="00000000" w14:paraId="00000012">
      <w:pPr>
        <w:numPr>
          <w:ilvl w:val="0"/>
          <w:numId w:val="1"/>
        </w:numPr>
        <w:ind w:left="1440" w:hanging="360"/>
        <w:rPr>
          <w:sz w:val="22"/>
          <w:szCs w:val="22"/>
        </w:rPr>
      </w:pPr>
      <w:r w:rsidDel="00000000" w:rsidR="00000000" w:rsidRPr="00000000">
        <w:rPr>
          <w:sz w:val="22"/>
          <w:szCs w:val="22"/>
          <w:rtl w:val="0"/>
        </w:rPr>
        <w:t xml:space="preserve">Advertising Photographer</w:t>
      </w:r>
    </w:p>
    <w:p w:rsidR="00000000" w:rsidDel="00000000" w:rsidP="00000000" w:rsidRDefault="00000000" w:rsidRPr="00000000" w14:paraId="00000013">
      <w:pPr>
        <w:numPr>
          <w:ilvl w:val="0"/>
          <w:numId w:val="1"/>
        </w:numPr>
        <w:ind w:left="1440" w:hanging="360"/>
        <w:rPr>
          <w:sz w:val="22"/>
          <w:szCs w:val="22"/>
        </w:rPr>
      </w:pPr>
      <w:r w:rsidDel="00000000" w:rsidR="00000000" w:rsidRPr="00000000">
        <w:rPr>
          <w:sz w:val="22"/>
          <w:szCs w:val="22"/>
          <w:rtl w:val="0"/>
        </w:rPr>
        <w:t xml:space="preserve">Fashion Photographer</w:t>
      </w:r>
    </w:p>
    <w:p w:rsidR="00000000" w:rsidDel="00000000" w:rsidP="00000000" w:rsidRDefault="00000000" w:rsidRPr="00000000" w14:paraId="00000014">
      <w:pPr>
        <w:numPr>
          <w:ilvl w:val="0"/>
          <w:numId w:val="1"/>
        </w:numPr>
        <w:ind w:left="1440" w:hanging="360"/>
        <w:rPr>
          <w:sz w:val="22"/>
          <w:szCs w:val="22"/>
        </w:rPr>
      </w:pPr>
      <w:r w:rsidDel="00000000" w:rsidR="00000000" w:rsidRPr="00000000">
        <w:rPr>
          <w:sz w:val="22"/>
          <w:szCs w:val="22"/>
          <w:rtl w:val="0"/>
        </w:rPr>
        <w:t xml:space="preserve">Photojournalist  </w:t>
      </w:r>
    </w:p>
    <w:p w:rsidR="00000000" w:rsidDel="00000000" w:rsidP="00000000" w:rsidRDefault="00000000" w:rsidRPr="00000000" w14:paraId="00000015">
      <w:pPr>
        <w:numPr>
          <w:ilvl w:val="0"/>
          <w:numId w:val="1"/>
        </w:numPr>
        <w:ind w:left="1440" w:hanging="360"/>
        <w:rPr>
          <w:sz w:val="22"/>
          <w:szCs w:val="22"/>
        </w:rPr>
      </w:pPr>
      <w:r w:rsidDel="00000000" w:rsidR="00000000" w:rsidRPr="00000000">
        <w:rPr>
          <w:sz w:val="22"/>
          <w:szCs w:val="22"/>
          <w:rtl w:val="0"/>
        </w:rPr>
        <w:t xml:space="preserve">Food Photographer</w:t>
      </w:r>
    </w:p>
    <w:p w:rsidR="00000000" w:rsidDel="00000000" w:rsidP="00000000" w:rsidRDefault="00000000" w:rsidRPr="00000000" w14:paraId="00000016">
      <w:pPr>
        <w:numPr>
          <w:ilvl w:val="0"/>
          <w:numId w:val="1"/>
        </w:numPr>
        <w:ind w:left="1440" w:hanging="360"/>
        <w:rPr>
          <w:sz w:val="22"/>
          <w:szCs w:val="22"/>
        </w:rPr>
      </w:pPr>
      <w:r w:rsidDel="00000000" w:rsidR="00000000" w:rsidRPr="00000000">
        <w:rPr>
          <w:sz w:val="22"/>
          <w:szCs w:val="22"/>
          <w:rtl w:val="0"/>
        </w:rPr>
        <w:t xml:space="preserve">Portrait Photographer</w:t>
      </w:r>
    </w:p>
    <w:p w:rsidR="00000000" w:rsidDel="00000000" w:rsidP="00000000" w:rsidRDefault="00000000" w:rsidRPr="00000000" w14:paraId="00000017">
      <w:pPr>
        <w:numPr>
          <w:ilvl w:val="0"/>
          <w:numId w:val="1"/>
        </w:numPr>
        <w:ind w:left="1440" w:hanging="360"/>
        <w:rPr>
          <w:sz w:val="22"/>
          <w:szCs w:val="22"/>
        </w:rPr>
      </w:pPr>
      <w:r w:rsidDel="00000000" w:rsidR="00000000" w:rsidRPr="00000000">
        <w:rPr>
          <w:sz w:val="22"/>
          <w:szCs w:val="22"/>
          <w:rtl w:val="0"/>
        </w:rPr>
        <w:t xml:space="preserve">Underwater Photographer</w:t>
      </w:r>
    </w:p>
    <w:p w:rsidR="00000000" w:rsidDel="00000000" w:rsidP="00000000" w:rsidRDefault="00000000" w:rsidRPr="00000000" w14:paraId="00000018">
      <w:pPr>
        <w:numPr>
          <w:ilvl w:val="0"/>
          <w:numId w:val="1"/>
        </w:numPr>
        <w:ind w:left="1440" w:hanging="360"/>
        <w:rPr>
          <w:sz w:val="22"/>
          <w:szCs w:val="22"/>
        </w:rPr>
      </w:pPr>
      <w:r w:rsidDel="00000000" w:rsidR="00000000" w:rsidRPr="00000000">
        <w:rPr>
          <w:sz w:val="22"/>
          <w:szCs w:val="22"/>
          <w:rtl w:val="0"/>
        </w:rPr>
        <w:t xml:space="preserve">Wedding Photographer</w:t>
      </w:r>
    </w:p>
    <w:p w:rsidR="00000000" w:rsidDel="00000000" w:rsidP="00000000" w:rsidRDefault="00000000" w:rsidRPr="00000000" w14:paraId="00000019">
      <w:pPr>
        <w:numPr>
          <w:ilvl w:val="0"/>
          <w:numId w:val="1"/>
        </w:numPr>
        <w:ind w:left="1440" w:hanging="360"/>
        <w:rPr>
          <w:sz w:val="22"/>
          <w:szCs w:val="22"/>
        </w:rPr>
      </w:pPr>
      <w:r w:rsidDel="00000000" w:rsidR="00000000" w:rsidRPr="00000000">
        <w:rPr>
          <w:sz w:val="22"/>
          <w:szCs w:val="22"/>
          <w:rtl w:val="0"/>
        </w:rPr>
        <w:t xml:space="preserve">Stock Photo Seller</w:t>
      </w:r>
    </w:p>
    <w:p w:rsidR="00000000" w:rsidDel="00000000" w:rsidP="00000000" w:rsidRDefault="00000000" w:rsidRPr="00000000" w14:paraId="0000001A">
      <w:pPr>
        <w:numPr>
          <w:ilvl w:val="0"/>
          <w:numId w:val="1"/>
        </w:numPr>
        <w:ind w:left="1440" w:hanging="360"/>
        <w:rPr>
          <w:sz w:val="22"/>
          <w:szCs w:val="22"/>
        </w:rPr>
      </w:pPr>
      <w:r w:rsidDel="00000000" w:rsidR="00000000" w:rsidRPr="00000000">
        <w:rPr>
          <w:sz w:val="22"/>
          <w:szCs w:val="22"/>
          <w:rtl w:val="0"/>
        </w:rPr>
        <w:t xml:space="preserve">Director of Photograpy</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0"/>
          <w:sz w:val="22"/>
          <w:szCs w:val="22"/>
          <w:vertAlign w:val="baseline"/>
        </w:rPr>
      </w:pPr>
      <w:r w:rsidDel="00000000" w:rsidR="00000000" w:rsidRPr="00000000">
        <w:rPr>
          <w:rtl w:val="0"/>
        </w:rPr>
      </w:r>
    </w:p>
    <w:p w:rsidR="00000000" w:rsidDel="00000000" w:rsidP="00000000" w:rsidRDefault="00000000" w:rsidRPr="00000000" w14:paraId="0000001E">
      <w:pPr>
        <w:pStyle w:val="Heading5"/>
        <w:rPr>
          <w:sz w:val="28"/>
          <w:szCs w:val="28"/>
          <w:vertAlign w:val="baseline"/>
        </w:rPr>
      </w:pPr>
      <w:r w:rsidDel="00000000" w:rsidR="00000000" w:rsidRPr="00000000">
        <w:rPr>
          <w:b w:val="1"/>
          <w:sz w:val="28"/>
          <w:szCs w:val="28"/>
          <w:vertAlign w:val="baseline"/>
          <w:rtl w:val="0"/>
        </w:rPr>
        <w:t xml:space="preserve">Certifications or Degrees Needed</w:t>
      </w: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Updated information is available at  </w:t>
      </w:r>
      <w:hyperlink r:id="rId6">
        <w:r w:rsidDel="00000000" w:rsidR="00000000" w:rsidRPr="00000000">
          <w:rPr>
            <w:color w:val="1155cc"/>
            <w:sz w:val="22"/>
            <w:szCs w:val="22"/>
            <w:u w:val="single"/>
            <w:rtl w:val="0"/>
          </w:rPr>
          <w:t xml:space="preserve">https://www.bls.gov/ooh/</w:t>
        </w:r>
      </w:hyperlink>
      <w:r w:rsidDel="00000000" w:rsidR="00000000" w:rsidRPr="00000000">
        <w:rPr>
          <w:sz w:val="22"/>
          <w:szCs w:val="22"/>
          <w:vertAlign w:val="baseline"/>
          <w:rtl w:val="0"/>
        </w:rPr>
        <w:t xml:space="preserve">  Occupational Outlook Handbook.  Research your career choice to answer the questions below.  You can copy and paste the “Training, Other Qualifications and Advancement” section from the handbook, </w:t>
      </w:r>
      <w:r w:rsidDel="00000000" w:rsidR="00000000" w:rsidRPr="00000000">
        <w:rPr>
          <w:i w:val="1"/>
          <w:sz w:val="22"/>
          <w:szCs w:val="22"/>
          <w:vertAlign w:val="baseline"/>
          <w:rtl w:val="0"/>
        </w:rPr>
        <w:t xml:space="preserve">but you </w:t>
      </w:r>
      <w:r w:rsidDel="00000000" w:rsidR="00000000" w:rsidRPr="00000000">
        <w:rPr>
          <w:b w:val="1"/>
          <w:i w:val="1"/>
          <w:sz w:val="22"/>
          <w:szCs w:val="22"/>
          <w:u w:val="single"/>
          <w:vertAlign w:val="baseline"/>
          <w:rtl w:val="0"/>
        </w:rPr>
        <w:t xml:space="preserve">must</w:t>
      </w:r>
      <w:r w:rsidDel="00000000" w:rsidR="00000000" w:rsidRPr="00000000">
        <w:rPr>
          <w:i w:val="1"/>
          <w:sz w:val="22"/>
          <w:szCs w:val="22"/>
          <w:vertAlign w:val="baseline"/>
          <w:rtl w:val="0"/>
        </w:rPr>
        <w:t xml:space="preserve"> document it as a quote by changing text to italics and giving credit by typing in parentheses as above.</w:t>
      </w:r>
      <w:r w:rsidDel="00000000" w:rsidR="00000000" w:rsidRPr="00000000">
        <w:rPr>
          <w:sz w:val="22"/>
          <w:szCs w:val="22"/>
          <w:vertAlign w:val="baseline"/>
          <w:rtl w:val="0"/>
        </w:rPr>
        <w:t xml:space="preserve"> </w:t>
      </w:r>
    </w:p>
    <w:p w:rsidR="00000000" w:rsidDel="00000000" w:rsidP="00000000" w:rsidRDefault="00000000" w:rsidRPr="00000000" w14:paraId="00000020">
      <w:pPr>
        <w:ind w:left="720" w:right="720" w:firstLine="0"/>
        <w:rPr>
          <w:i w:val="1"/>
        </w:rPr>
      </w:pPr>
      <w:r w:rsidDel="00000000" w:rsidR="00000000" w:rsidRPr="00000000">
        <w:rPr>
          <w:rtl w:val="0"/>
        </w:rPr>
      </w:r>
    </w:p>
    <w:p w:rsidR="00000000" w:rsidDel="00000000" w:rsidP="00000000" w:rsidRDefault="00000000" w:rsidRPr="00000000" w14:paraId="00000021">
      <w:pPr>
        <w:ind w:left="720" w:right="720" w:firstLine="0"/>
        <w:rPr>
          <w:i w:val="1"/>
          <w:sz w:val="22"/>
          <w:szCs w:val="22"/>
        </w:rPr>
      </w:pPr>
      <w:r w:rsidDel="00000000" w:rsidR="00000000" w:rsidRPr="00000000">
        <w:rPr>
          <w:i w:val="1"/>
          <w:sz w:val="22"/>
          <w:szCs w:val="22"/>
          <w:rtl w:val="0"/>
        </w:rPr>
        <w:t xml:space="preserve">“Although postsecondary education is not required for most photographers, many take classes or earn a bachelor’s degree in a related field because such an education can improve their skills and employment prospects.</w:t>
      </w:r>
    </w:p>
    <w:p w:rsidR="00000000" w:rsidDel="00000000" w:rsidP="00000000" w:rsidRDefault="00000000" w:rsidRPr="00000000" w14:paraId="00000022">
      <w:pPr>
        <w:ind w:left="720" w:right="720" w:firstLine="0"/>
        <w:rPr>
          <w:i w:val="1"/>
          <w:sz w:val="22"/>
          <w:szCs w:val="22"/>
        </w:rPr>
      </w:pPr>
      <w:r w:rsidDel="00000000" w:rsidR="00000000" w:rsidRPr="00000000">
        <w:rPr>
          <w:rtl w:val="0"/>
        </w:rPr>
      </w:r>
    </w:p>
    <w:p w:rsidR="00000000" w:rsidDel="00000000" w:rsidP="00000000" w:rsidRDefault="00000000" w:rsidRPr="00000000" w14:paraId="00000023">
      <w:pPr>
        <w:ind w:left="720" w:right="720" w:firstLine="0"/>
        <w:rPr>
          <w:i w:val="1"/>
          <w:sz w:val="22"/>
          <w:szCs w:val="22"/>
        </w:rPr>
      </w:pPr>
      <w:r w:rsidDel="00000000" w:rsidR="00000000" w:rsidRPr="00000000">
        <w:rPr>
          <w:i w:val="1"/>
          <w:sz w:val="22"/>
          <w:szCs w:val="22"/>
          <w:rtl w:val="0"/>
        </w:rPr>
        <w:t xml:space="preserve">Many universities, community and junior colleges, vocational–technical institutes, and private trade and technical schools offer classes in photography. Basic courses in photography cover equipment, processes, and techniques. Art schools may offer useful training in photographic design and composition.</w:t>
      </w:r>
    </w:p>
    <w:p w:rsidR="00000000" w:rsidDel="00000000" w:rsidP="00000000" w:rsidRDefault="00000000" w:rsidRPr="00000000" w14:paraId="00000024">
      <w:pPr>
        <w:ind w:left="720" w:right="720" w:firstLine="0"/>
        <w:rPr>
          <w:i w:val="1"/>
          <w:sz w:val="22"/>
          <w:szCs w:val="22"/>
        </w:rPr>
      </w:pPr>
      <w:r w:rsidDel="00000000" w:rsidR="00000000" w:rsidRPr="00000000">
        <w:rPr>
          <w:rtl w:val="0"/>
        </w:rPr>
      </w:r>
    </w:p>
    <w:p w:rsidR="00000000" w:rsidDel="00000000" w:rsidP="00000000" w:rsidRDefault="00000000" w:rsidRPr="00000000" w14:paraId="00000025">
      <w:pPr>
        <w:ind w:left="720" w:right="720" w:firstLine="0"/>
        <w:rPr>
          <w:i w:val="1"/>
          <w:sz w:val="22"/>
          <w:szCs w:val="22"/>
        </w:rPr>
      </w:pPr>
      <w:r w:rsidDel="00000000" w:rsidR="00000000" w:rsidRPr="00000000">
        <w:rPr>
          <w:i w:val="1"/>
          <w:sz w:val="22"/>
          <w:szCs w:val="22"/>
          <w:rtl w:val="0"/>
        </w:rPr>
        <w:t xml:space="preserve">Entry-level positions in photojournalism or in industrial or scientific photography generally require a college degree in photography or in a field related to the industry in which the photographer seeks employment. For example, classes in biology, medicine, or chemistry may be useful for scientific photographers.</w:t>
      </w:r>
    </w:p>
    <w:p w:rsidR="00000000" w:rsidDel="00000000" w:rsidP="00000000" w:rsidRDefault="00000000" w:rsidRPr="00000000" w14:paraId="00000026">
      <w:pPr>
        <w:ind w:left="720" w:right="720" w:firstLine="0"/>
        <w:rPr>
          <w:i w:val="1"/>
          <w:sz w:val="22"/>
          <w:szCs w:val="22"/>
        </w:rPr>
      </w:pPr>
      <w:r w:rsidDel="00000000" w:rsidR="00000000" w:rsidRPr="00000000">
        <w:rPr>
          <w:rtl w:val="0"/>
        </w:rPr>
      </w:r>
    </w:p>
    <w:p w:rsidR="00000000" w:rsidDel="00000000" w:rsidP="00000000" w:rsidRDefault="00000000" w:rsidRPr="00000000" w14:paraId="00000027">
      <w:pPr>
        <w:ind w:left="720" w:right="720" w:firstLine="0"/>
        <w:rPr>
          <w:i w:val="1"/>
          <w:sz w:val="22"/>
          <w:szCs w:val="22"/>
        </w:rPr>
      </w:pPr>
      <w:r w:rsidDel="00000000" w:rsidR="00000000" w:rsidRPr="00000000">
        <w:rPr>
          <w:i w:val="1"/>
          <w:sz w:val="22"/>
          <w:szCs w:val="22"/>
          <w:rtl w:val="0"/>
        </w:rPr>
        <w:t xml:space="preserve">Business, marketing, and accounting classes can be helpful for self-employed photographers.”</w:t>
      </w:r>
    </w:p>
    <w:p w:rsidR="00000000" w:rsidDel="00000000" w:rsidP="00000000" w:rsidRDefault="00000000" w:rsidRPr="00000000" w14:paraId="00000028">
      <w:pPr>
        <w:ind w:left="720" w:right="720" w:firstLine="0"/>
        <w:rPr>
          <w:i w:val="1"/>
          <w:sz w:val="22"/>
          <w:szCs w:val="22"/>
        </w:rPr>
      </w:pPr>
      <w:r w:rsidDel="00000000" w:rsidR="00000000" w:rsidRPr="00000000">
        <w:rPr>
          <w:i w:val="1"/>
          <w:sz w:val="22"/>
          <w:szCs w:val="22"/>
          <w:rtl w:val="0"/>
        </w:rPr>
        <w:t xml:space="preserve">Bureau of Labor Statistics, Occupational Outlook Handbook</w:t>
      </w:r>
    </w:p>
    <w:p w:rsidR="00000000" w:rsidDel="00000000" w:rsidP="00000000" w:rsidRDefault="00000000" w:rsidRPr="00000000" w14:paraId="00000029">
      <w:pPr>
        <w:rPr>
          <w:i w:val="1"/>
          <w:highlight w:val="yellow"/>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pStyle w:val="Heading1"/>
        <w:pBdr>
          <w:top w:color="000000" w:space="1" w:sz="4" w:val="single"/>
          <w:left w:color="000000" w:space="4" w:sz="4" w:val="single"/>
          <w:bottom w:color="000000" w:space="1" w:sz="4" w:val="single"/>
          <w:right w:color="000000" w:space="4" w:sz="4" w:val="single"/>
        </w:pBdr>
        <w:jc w:val="center"/>
        <w:rPr>
          <w:b w:val="0"/>
          <w:sz w:val="28"/>
          <w:szCs w:val="28"/>
          <w:u w:val="none"/>
          <w:vertAlign w:val="baseline"/>
        </w:rPr>
      </w:pPr>
      <w:r w:rsidDel="00000000" w:rsidR="00000000" w:rsidRPr="00000000">
        <w:rPr>
          <w:b w:val="1"/>
          <w:sz w:val="28"/>
          <w:szCs w:val="28"/>
          <w:u w:val="none"/>
          <w:vertAlign w:val="baseline"/>
          <w:rtl w:val="0"/>
        </w:rPr>
        <w:t xml:space="preserve">My Network</w:t>
      </w:r>
      <w:r w:rsidDel="00000000" w:rsidR="00000000" w:rsidRPr="00000000">
        <w:rPr>
          <w:rtl w:val="0"/>
        </w:rPr>
      </w:r>
    </w:p>
    <w:p w:rsidR="00000000" w:rsidDel="00000000" w:rsidP="00000000" w:rsidRDefault="00000000" w:rsidRPr="00000000" w14:paraId="0000002C">
      <w:pPr>
        <w:rPr>
          <w:b w:val="0"/>
          <w:sz w:val="24"/>
          <w:szCs w:val="24"/>
          <w:vertAlign w:val="baseline"/>
        </w:rPr>
      </w:pPr>
      <w:r w:rsidDel="00000000" w:rsidR="00000000" w:rsidRPr="00000000">
        <w:rPr>
          <w:b w:val="1"/>
          <w:sz w:val="24"/>
          <w:szCs w:val="24"/>
          <w:vertAlign w:val="baseline"/>
          <w:rtl w:val="0"/>
        </w:rPr>
        <w:t xml:space="preserve">List people who could be helpful with your job search.  Include some of the following people:  </w:t>
      </w:r>
      <w:r w:rsidDel="00000000" w:rsidR="00000000" w:rsidRPr="00000000">
        <w:rPr>
          <w:sz w:val="24"/>
          <w:szCs w:val="24"/>
          <w:vertAlign w:val="baseline"/>
          <w:rtl w:val="0"/>
        </w:rPr>
        <w:t xml:space="preserve">Shop Teacher, Home School Teacher, Guidance Counselors, Employers, Parents &amp; Friends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Include people’s name, position, and their school or business.</w:t>
      </w: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Example:</w:t>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ab/>
      </w:r>
      <w:r w:rsidDel="00000000" w:rsidR="00000000" w:rsidRPr="00000000">
        <w:rPr>
          <w:sz w:val="24"/>
          <w:szCs w:val="24"/>
          <w:vertAlign w:val="baseline"/>
          <w:rtl w:val="0"/>
        </w:rPr>
        <w:t xml:space="preserve">Mr</w:t>
      </w:r>
      <w:r w:rsidDel="00000000" w:rsidR="00000000" w:rsidRPr="00000000">
        <w:rPr>
          <w:sz w:val="24"/>
          <w:szCs w:val="24"/>
          <w:rtl w:val="0"/>
        </w:rPr>
        <w:t xml:space="preserve">. Albert Tucker</w:t>
      </w:r>
      <w:r w:rsidDel="00000000" w:rsidR="00000000" w:rsidRPr="00000000">
        <w:rPr>
          <w:sz w:val="24"/>
          <w:szCs w:val="24"/>
          <w:vertAlign w:val="baseline"/>
          <w:rtl w:val="0"/>
        </w:rPr>
        <w:t xml:space="preserve">, </w:t>
      </w:r>
      <w:r w:rsidDel="00000000" w:rsidR="00000000" w:rsidRPr="00000000">
        <w:rPr>
          <w:sz w:val="24"/>
          <w:szCs w:val="24"/>
          <w:rtl w:val="0"/>
        </w:rPr>
        <w:t xml:space="preserve">Commercial &amp; Graphic Art Instructor</w:t>
      </w:r>
      <w:r w:rsidDel="00000000" w:rsidR="00000000" w:rsidRPr="00000000">
        <w:rPr>
          <w:sz w:val="24"/>
          <w:szCs w:val="24"/>
          <w:vertAlign w:val="baseline"/>
          <w:rtl w:val="0"/>
        </w:rPr>
        <w:t xml:space="preserve">, TCHS </w:t>
      </w:r>
      <w:r w:rsidDel="00000000" w:rsidR="00000000" w:rsidRPr="00000000">
        <w:rPr>
          <w:sz w:val="24"/>
          <w:szCs w:val="24"/>
          <w:rtl w:val="0"/>
        </w:rPr>
        <w:t xml:space="preserve">Pickering</w:t>
      </w:r>
      <w:r w:rsidDel="00000000" w:rsidR="00000000" w:rsidRPr="00000000">
        <w:rPr>
          <w:sz w:val="24"/>
          <w:szCs w:val="24"/>
          <w:vertAlign w:val="baseline"/>
          <w:rtl w:val="0"/>
        </w:rPr>
        <w:t xml:space="preserve"> Campus </w:t>
      </w:r>
      <w:hyperlink r:id="rId7">
        <w:r w:rsidDel="00000000" w:rsidR="00000000" w:rsidRPr="00000000">
          <w:rPr>
            <w:color w:val="1155cc"/>
            <w:sz w:val="24"/>
            <w:szCs w:val="24"/>
            <w:u w:val="single"/>
            <w:vertAlign w:val="baseline"/>
            <w:rtl w:val="0"/>
          </w:rPr>
          <w:t xml:space="preserve">alt@cciu.org</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ab/>
        <w:t xml:space="preserve">Ms. Lea Scott, Guidance Counselor, TCHS Pickering Campus </w:t>
      </w:r>
      <w:hyperlink r:id="rId8">
        <w:r w:rsidDel="00000000" w:rsidR="00000000" w:rsidRPr="00000000">
          <w:rPr>
            <w:color w:val="1155cc"/>
            <w:sz w:val="24"/>
            <w:szCs w:val="24"/>
            <w:u w:val="single"/>
            <w:rtl w:val="0"/>
          </w:rPr>
          <w:t xml:space="preserve">leas@cciu.org</w:t>
        </w:r>
      </w:hyperlink>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ab/>
        <w:t xml:space="preserve">Ms. Laura McGinley, Teacher, TCHS Pickering Campus </w:t>
      </w:r>
      <w:hyperlink r:id="rId9">
        <w:r w:rsidDel="00000000" w:rsidR="00000000" w:rsidRPr="00000000">
          <w:rPr>
            <w:color w:val="1155cc"/>
            <w:sz w:val="24"/>
            <w:szCs w:val="24"/>
            <w:u w:val="single"/>
            <w:rtl w:val="0"/>
          </w:rPr>
          <w:t xml:space="preserve">lauram@cciu.org</w:t>
        </w:r>
      </w:hyperlink>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ab/>
        <w:t xml:space="preserve">Mr. David Nester, Teacher, TCHS Pickering Campus  </w:t>
      </w:r>
      <w:hyperlink r:id="rId10">
        <w:r w:rsidDel="00000000" w:rsidR="00000000" w:rsidRPr="00000000">
          <w:rPr>
            <w:color w:val="1155cc"/>
            <w:sz w:val="24"/>
            <w:szCs w:val="24"/>
            <w:u w:val="single"/>
            <w:rtl w:val="0"/>
          </w:rPr>
          <w:t xml:space="preserve">davidne@cciu.org</w:t>
        </w:r>
      </w:hyperlink>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2"/>
          <w:szCs w:val="22"/>
          <w:vertAlign w:val="baseline"/>
        </w:rPr>
      </w:pPr>
      <w:r w:rsidDel="00000000" w:rsidR="00000000" w:rsidRPr="00000000">
        <w:rPr>
          <w:sz w:val="24"/>
          <w:szCs w:val="24"/>
          <w:vertAlign w:val="baseline"/>
          <w:rtl w:val="0"/>
        </w:rPr>
        <w:tab/>
        <w:tab/>
        <w:tab/>
        <w:tab/>
      </w:r>
      <w:r w:rsidDel="00000000" w:rsidR="00000000" w:rsidRPr="00000000">
        <w:rPr>
          <w:rtl w:val="0"/>
        </w:rPr>
      </w:r>
    </w:p>
    <w:p w:rsidR="00000000" w:rsidDel="00000000" w:rsidP="00000000" w:rsidRDefault="00000000" w:rsidRPr="00000000" w14:paraId="00000034">
      <w:pPr>
        <w:pStyle w:val="Heading6"/>
        <w:rPr>
          <w:sz w:val="28"/>
          <w:szCs w:val="28"/>
          <w:u w:val="none"/>
          <w:vertAlign w:val="baseline"/>
        </w:rPr>
      </w:pPr>
      <w:r w:rsidDel="00000000" w:rsidR="00000000" w:rsidRPr="00000000">
        <w:rPr>
          <w:b w:val="1"/>
          <w:sz w:val="28"/>
          <w:szCs w:val="28"/>
          <w:u w:val="none"/>
          <w:vertAlign w:val="baseline"/>
          <w:rtl w:val="0"/>
        </w:rPr>
        <w:t xml:space="preserve">Action Plan</w:t>
      </w:r>
      <w:r w:rsidDel="00000000" w:rsidR="00000000" w:rsidRPr="00000000">
        <w:rPr>
          <w:rtl w:val="0"/>
        </w:rPr>
      </w:r>
    </w:p>
    <w:p w:rsidR="00000000" w:rsidDel="00000000" w:rsidP="00000000" w:rsidRDefault="00000000" w:rsidRPr="00000000" w14:paraId="00000035">
      <w:pPr>
        <w:pStyle w:val="Heading3"/>
        <w:rPr>
          <w:b w:val="0"/>
          <w:vertAlign w:val="baseline"/>
        </w:rPr>
      </w:pPr>
      <w:r w:rsidDel="00000000" w:rsidR="00000000" w:rsidRPr="00000000">
        <w:rPr>
          <w:b w:val="1"/>
          <w:vertAlign w:val="baseline"/>
          <w:rtl w:val="0"/>
        </w:rPr>
        <w:t xml:space="preserve">What is SOAR and how can it help me in the future? Visit: </w:t>
      </w:r>
      <w:hyperlink r:id="rId11">
        <w:r w:rsidDel="00000000" w:rsidR="00000000" w:rsidRPr="00000000">
          <w:rPr>
            <w:b w:val="1"/>
            <w:color w:val="0000ff"/>
            <w:u w:val="single"/>
            <w:vertAlign w:val="baseline"/>
            <w:rtl w:val="0"/>
          </w:rPr>
          <w:t xml:space="preserve">http://www.cciu.org/domain/423</w:t>
        </w:r>
      </w:hyperlink>
      <w:r w:rsidDel="00000000" w:rsidR="00000000" w:rsidRPr="00000000">
        <w:rPr>
          <w:b w:val="1"/>
          <w:vertAlign w:val="baseline"/>
          <w:rtl w:val="0"/>
        </w:rPr>
        <w:t xml:space="preserve">  and answer the following questions:</w:t>
      </w:r>
      <w:r w:rsidDel="00000000" w:rsidR="00000000" w:rsidRPr="00000000">
        <w:rPr>
          <w:rtl w:val="0"/>
        </w:rPr>
      </w:r>
    </w:p>
    <w:p w:rsidR="00000000" w:rsidDel="00000000" w:rsidP="00000000" w:rsidRDefault="00000000" w:rsidRPr="00000000" w14:paraId="00000036">
      <w:pPr>
        <w:ind w:left="720"/>
        <w:rPr>
          <w:sz w:val="24"/>
          <w:szCs w:val="24"/>
          <w:vertAlign w:val="baseline"/>
        </w:rPr>
      </w:pPr>
      <w:r w:rsidDel="00000000" w:rsidR="00000000" w:rsidRPr="00000000">
        <w:rPr>
          <w:sz w:val="24"/>
          <w:szCs w:val="24"/>
          <w:vertAlign w:val="baseline"/>
          <w:rtl w:val="0"/>
        </w:rPr>
        <w:t xml:space="preserve">What does SOAR stand for?</w:t>
      </w:r>
    </w:p>
    <w:p w:rsidR="00000000" w:rsidDel="00000000" w:rsidP="00000000" w:rsidRDefault="00000000" w:rsidRPr="00000000" w14:paraId="00000037">
      <w:pPr>
        <w:ind w:left="720"/>
        <w:rPr>
          <w:sz w:val="24"/>
          <w:szCs w:val="24"/>
          <w:vertAlign w:val="baseline"/>
        </w:rPr>
      </w:pPr>
      <w:r w:rsidDel="00000000" w:rsidR="00000000" w:rsidRPr="00000000">
        <w:rPr>
          <w:sz w:val="24"/>
          <w:szCs w:val="24"/>
          <w:vertAlign w:val="baseline"/>
          <w:rtl w:val="0"/>
        </w:rPr>
        <w:t xml:space="preserve">Name three things needed to qualify for free SOAR Credits?</w:t>
      </w:r>
    </w:p>
    <w:p w:rsidR="00000000" w:rsidDel="00000000" w:rsidP="00000000" w:rsidRDefault="00000000" w:rsidRPr="00000000" w14:paraId="00000038">
      <w:pPr>
        <w:ind w:left="720"/>
        <w:rPr>
          <w:sz w:val="24"/>
          <w:szCs w:val="24"/>
          <w:vertAlign w:val="baseline"/>
        </w:rPr>
      </w:pPr>
      <w:r w:rsidDel="00000000" w:rsidR="00000000" w:rsidRPr="00000000">
        <w:rPr>
          <w:sz w:val="24"/>
          <w:szCs w:val="24"/>
          <w:vertAlign w:val="baseline"/>
          <w:rtl w:val="0"/>
        </w:rPr>
        <w:t xml:space="preserve">Is your program SOAR eligible, if yes under what name and number (example: Institutional Food Workers 12.0508)?</w:t>
      </w:r>
    </w:p>
    <w:p w:rsidR="00000000" w:rsidDel="00000000" w:rsidP="00000000" w:rsidRDefault="00000000" w:rsidRPr="00000000" w14:paraId="00000039">
      <w:pPr>
        <w:ind w:left="720"/>
        <w:rPr>
          <w:sz w:val="24"/>
          <w:szCs w:val="24"/>
          <w:vertAlign w:val="baseline"/>
        </w:rPr>
      </w:pPr>
      <w:r w:rsidDel="00000000" w:rsidR="00000000" w:rsidRPr="00000000">
        <w:rPr>
          <w:sz w:val="24"/>
          <w:szCs w:val="24"/>
          <w:vertAlign w:val="baseline"/>
          <w:rtl w:val="0"/>
        </w:rPr>
        <w:t xml:space="preserve">Now visit: </w:t>
      </w:r>
      <w:hyperlink r:id="rId12">
        <w:r w:rsidDel="00000000" w:rsidR="00000000" w:rsidRPr="00000000">
          <w:rPr>
            <w:color w:val="0000ff"/>
            <w:sz w:val="24"/>
            <w:szCs w:val="24"/>
            <w:u w:val="single"/>
            <w:vertAlign w:val="baseline"/>
            <w:rtl w:val="0"/>
          </w:rPr>
          <w:t xml:space="preserve">CollegeTransfer.net</w:t>
        </w:r>
      </w:hyperlink>
      <w:r w:rsidDel="00000000" w:rsidR="00000000" w:rsidRPr="00000000">
        <w:rPr>
          <w:sz w:val="24"/>
          <w:szCs w:val="24"/>
          <w:vertAlign w:val="baseline"/>
          <w:rtl w:val="0"/>
        </w:rPr>
        <w:t xml:space="preserve"> and enter the name or code from above.  Scroll down and list two institutions and the number of SOAR credits they award for your program.</w:t>
      </w:r>
    </w:p>
    <w:p w:rsidR="00000000" w:rsidDel="00000000" w:rsidP="00000000" w:rsidRDefault="00000000" w:rsidRPr="00000000" w14:paraId="0000003A">
      <w:pPr>
        <w:ind w:left="720"/>
        <w:rPr>
          <w:sz w:val="24"/>
          <w:szCs w:val="24"/>
          <w:vertAlign w:val="baseline"/>
        </w:rPr>
      </w:pPr>
      <w:r w:rsidDel="00000000" w:rsidR="00000000" w:rsidRPr="00000000">
        <w:rPr>
          <w:sz w:val="24"/>
          <w:szCs w:val="24"/>
          <w:vertAlign w:val="baseline"/>
          <w:rtl w:val="0"/>
        </w:rPr>
        <w:t xml:space="preserve">Does your program have an articulation agreement and if so with whom?</w:t>
      </w:r>
    </w:p>
    <w:p w:rsidR="00000000" w:rsidDel="00000000" w:rsidP="00000000" w:rsidRDefault="00000000" w:rsidRPr="00000000" w14:paraId="0000003B">
      <w:pPr>
        <w:ind w:left="720"/>
        <w:rPr>
          <w:sz w:val="24"/>
          <w:szCs w:val="24"/>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ab/>
      </w:r>
    </w:p>
    <w:p w:rsidR="00000000" w:rsidDel="00000000" w:rsidP="00000000" w:rsidRDefault="00000000" w:rsidRPr="00000000" w14:paraId="0000003D">
      <w:pPr>
        <w:pStyle w:val="Heading3"/>
        <w:rPr>
          <w:b w:val="0"/>
          <w:vertAlign w:val="baseline"/>
        </w:rPr>
      </w:pPr>
      <w:r w:rsidDel="00000000" w:rsidR="00000000" w:rsidRPr="00000000">
        <w:rPr>
          <w:b w:val="1"/>
          <w:vertAlign w:val="baseline"/>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3E">
      <w:pPr>
        <w:ind w:left="720" w:right="720" w:firstLine="0"/>
        <w:rPr>
          <w:color w:val="ff0000"/>
          <w:sz w:val="24"/>
          <w:szCs w:val="24"/>
          <w:highlight w:val="yellow"/>
        </w:rPr>
      </w:pPr>
      <w:r w:rsidDel="00000000" w:rsidR="00000000" w:rsidRPr="00000000">
        <w:rPr>
          <w:rtl w:val="0"/>
        </w:rPr>
      </w:r>
    </w:p>
    <w:p w:rsidR="00000000" w:rsidDel="00000000" w:rsidP="00000000" w:rsidRDefault="00000000" w:rsidRPr="00000000" w14:paraId="0000003F">
      <w:pPr>
        <w:ind w:left="720" w:right="720" w:firstLine="0"/>
        <w:rPr>
          <w:sz w:val="24"/>
          <w:szCs w:val="24"/>
        </w:rPr>
      </w:pPr>
      <w:r w:rsidDel="00000000" w:rsidR="00000000" w:rsidRPr="00000000">
        <w:rPr>
          <w:sz w:val="24"/>
          <w:szCs w:val="24"/>
          <w:rtl w:val="0"/>
        </w:rPr>
        <w:t xml:space="preserve">The steps necessary to reach my goal of becoming a photographer include: Continuing my enrollment at TCHS Pickering in the Commercial Art Program; staying involved with the production of our yearbook by working as a staff photographer; job shadowing and networking with professional photographers that might be able to help me find entry-level internships or part time work in the field and connecting with alumni from TCHS that are currently studying a visual arts field to build my professional network.                    </w:t>
      </w:r>
    </w:p>
    <w:p w:rsidR="00000000" w:rsidDel="00000000" w:rsidP="00000000" w:rsidRDefault="00000000" w:rsidRPr="00000000" w14:paraId="00000040">
      <w:pPr>
        <w:ind w:left="720" w:right="720" w:firstLine="0"/>
        <w:rPr>
          <w:sz w:val="24"/>
          <w:szCs w:val="24"/>
        </w:rPr>
      </w:pPr>
      <w:r w:rsidDel="00000000" w:rsidR="00000000" w:rsidRPr="00000000">
        <w:rPr>
          <w:rtl w:val="0"/>
        </w:rPr>
      </w:r>
    </w:p>
    <w:p w:rsidR="00000000" w:rsidDel="00000000" w:rsidP="00000000" w:rsidRDefault="00000000" w:rsidRPr="00000000" w14:paraId="00000041">
      <w:pPr>
        <w:ind w:left="720" w:right="720" w:firstLine="0"/>
        <w:rPr>
          <w:sz w:val="24"/>
          <w:szCs w:val="24"/>
        </w:rPr>
      </w:pPr>
      <w:r w:rsidDel="00000000" w:rsidR="00000000" w:rsidRPr="00000000">
        <w:rPr>
          <w:sz w:val="24"/>
          <w:szCs w:val="24"/>
          <w:rtl w:val="0"/>
        </w:rPr>
        <w:t xml:space="preserve">After graduation, I plan to keep my skills sharp by taking the following individual courses at either MCCC or DCCC: basic photography, large-format photography, drone photography. In addition to these courses, I plan to take online courses through Lynda.com to widen my digital editing skills.</w:t>
      </w:r>
    </w:p>
    <w:p w:rsidR="00000000" w:rsidDel="00000000" w:rsidP="00000000" w:rsidRDefault="00000000" w:rsidRPr="00000000" w14:paraId="00000042">
      <w:pPr>
        <w:ind w:left="720" w:right="720" w:firstLine="0"/>
        <w:rPr>
          <w:color w:val="ff0000"/>
          <w:sz w:val="24"/>
          <w:szCs w:val="24"/>
          <w:highlight w:val="yellow"/>
        </w:rPr>
      </w:pPr>
      <w:r w:rsidDel="00000000" w:rsidR="00000000" w:rsidRPr="00000000">
        <w:rPr>
          <w:rtl w:val="0"/>
        </w:rPr>
      </w:r>
    </w:p>
    <w:p w:rsidR="00000000" w:rsidDel="00000000" w:rsidP="00000000" w:rsidRDefault="00000000" w:rsidRPr="00000000" w14:paraId="00000043">
      <w:pPr>
        <w:ind w:left="0" w:right="720" w:firstLine="0"/>
        <w:rPr>
          <w:color w:val="ff0000"/>
          <w:sz w:val="24"/>
          <w:szCs w:val="24"/>
          <w:highlight w:val="yellow"/>
        </w:rPr>
      </w:pPr>
      <w:r w:rsidDel="00000000" w:rsidR="00000000" w:rsidRPr="00000000">
        <w:rPr>
          <w:color w:val="ff0000"/>
          <w:sz w:val="24"/>
          <w:szCs w:val="24"/>
          <w:highlight w:val="yellow"/>
          <w:rtl w:val="0"/>
        </w:rPr>
        <w:t xml:space="preserv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ind w:left="6480" w:firstLine="720"/>
    </w:pPr>
    <w:rPr>
      <w:b w:val="1"/>
      <w:sz w:val="22"/>
      <w:szCs w:val="22"/>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vertAlign w:val="baseline"/>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u w:val="single"/>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ciu.org/domain/423" TargetMode="External"/><Relationship Id="rId10" Type="http://schemas.openxmlformats.org/officeDocument/2006/relationships/hyperlink" Target="mailto:davidne@cciu.org" TargetMode="External"/><Relationship Id="rId12" Type="http://schemas.openxmlformats.org/officeDocument/2006/relationships/hyperlink" Target="http://www.collegetransfer.net/Search/PABureauofCTESOARPrograms/tabid/3381/Default.aspx" TargetMode="External"/><Relationship Id="rId9" Type="http://schemas.openxmlformats.org/officeDocument/2006/relationships/hyperlink" Target="mailto:lauram@cciu.org" TargetMode="External"/><Relationship Id="rId5" Type="http://schemas.openxmlformats.org/officeDocument/2006/relationships/styles" Target="styles.xml"/><Relationship Id="rId6" Type="http://schemas.openxmlformats.org/officeDocument/2006/relationships/hyperlink" Target="https://www.bls.gov/ooh/" TargetMode="External"/><Relationship Id="rId7" Type="http://schemas.openxmlformats.org/officeDocument/2006/relationships/hyperlink" Target="mailto:alt@cciu.org" TargetMode="External"/><Relationship Id="rId8" Type="http://schemas.openxmlformats.org/officeDocument/2006/relationships/hyperlink" Target="mailto:leas@cci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