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jc w:val="center"/>
        <w:rPr>
          <w:sz w:val="22"/>
          <w:szCs w:val="22"/>
          <w:vertAlign w:val="baseline"/>
        </w:rPr>
      </w:pPr>
      <w:r w:rsidDel="00000000" w:rsidR="00000000" w:rsidRPr="00000000">
        <w:rPr>
          <w:b w:val="1"/>
          <w:sz w:val="40"/>
          <w:szCs w:val="40"/>
          <w:vertAlign w:val="baseline"/>
          <w:rtl w:val="0"/>
        </w:rPr>
        <w:t xml:space="preserve">Career Plan</w:t>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Name</w:t>
      </w:r>
      <w:r w:rsidDel="00000000" w:rsidR="00000000" w:rsidRPr="00000000">
        <w:rPr>
          <w:rtl w:val="0"/>
        </w:rPr>
      </w:r>
    </w:p>
    <w:p w:rsidR="00000000" w:rsidDel="00000000" w:rsidP="00000000" w:rsidRDefault="00000000" w:rsidRPr="00000000" w14:paraId="00000002">
      <w:pPr>
        <w:pStyle w:val="Heading2"/>
        <w:jc w:val="center"/>
        <w:rPr>
          <w:b w:val="0"/>
          <w:vertAlign w:val="baseline"/>
        </w:rPr>
      </w:pPr>
      <w:r w:rsidDel="00000000" w:rsidR="00000000" w:rsidRPr="00000000">
        <w:rPr>
          <w:b w:val="0"/>
          <w:rtl w:val="0"/>
        </w:rPr>
        <w:t xml:space="preserve">Street Address</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City, State, Zip</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5"/>
        <w:rPr>
          <w:sz w:val="28"/>
          <w:szCs w:val="28"/>
          <w:vertAlign w:val="baseline"/>
        </w:rPr>
      </w:pPr>
      <w:r w:rsidDel="00000000" w:rsidR="00000000" w:rsidRPr="00000000">
        <w:rPr>
          <w:b w:val="1"/>
          <w:sz w:val="28"/>
          <w:szCs w:val="28"/>
          <w:vertAlign w:val="baseline"/>
          <w:rtl w:val="0"/>
        </w:rPr>
        <w:t xml:space="preserve">Career Field and Specific Jobs</w:t>
      </w:r>
      <w:r w:rsidDel="00000000" w:rsidR="00000000" w:rsidRPr="00000000">
        <w:rPr>
          <w:rtl w:val="0"/>
        </w:rPr>
      </w:r>
    </w:p>
    <w:p w:rsidR="00000000" w:rsidDel="00000000" w:rsidP="00000000" w:rsidRDefault="00000000" w:rsidRPr="00000000" w14:paraId="00000006">
      <w:pPr>
        <w:rPr>
          <w:b w:val="1"/>
          <w:sz w:val="24"/>
          <w:szCs w:val="24"/>
          <w:vertAlign w:val="baseline"/>
        </w:rPr>
      </w:pPr>
      <w:r w:rsidDel="00000000" w:rsidR="00000000" w:rsidRPr="00000000">
        <w:rPr>
          <w:b w:val="1"/>
          <w:sz w:val="24"/>
          <w:szCs w:val="24"/>
          <w:vertAlign w:val="baseline"/>
          <w:rtl w:val="0"/>
        </w:rPr>
        <w:t xml:space="preserve">Write a paragraph or two using complete sentences and correct English to explain the following:</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ind w:left="720" w:right="720" w:firstLine="0"/>
        <w:rPr>
          <w:sz w:val="24"/>
          <w:szCs w:val="24"/>
        </w:rPr>
      </w:pPr>
      <w:r w:rsidDel="00000000" w:rsidR="00000000" w:rsidRPr="00000000">
        <w:rPr>
          <w:sz w:val="24"/>
          <w:szCs w:val="24"/>
          <w:rtl w:val="0"/>
        </w:rPr>
        <w:t xml:space="preserve">I plan to enter the graphic design field. I selected this field because I like to work with visual images, photographs and type. I think I’d enjoy working as either logo/branding designer or a advertisement designer.</w:t>
      </w:r>
    </w:p>
    <w:p w:rsidR="00000000" w:rsidDel="00000000" w:rsidP="00000000" w:rsidRDefault="00000000" w:rsidRPr="00000000" w14:paraId="00000009">
      <w:pPr>
        <w:ind w:left="720" w:right="720" w:firstLine="0"/>
        <w:rPr>
          <w:sz w:val="24"/>
          <w:szCs w:val="24"/>
        </w:rPr>
      </w:pPr>
      <w:r w:rsidDel="00000000" w:rsidR="00000000" w:rsidRPr="00000000">
        <w:rPr>
          <w:rtl w:val="0"/>
        </w:rPr>
      </w:r>
    </w:p>
    <w:p w:rsidR="00000000" w:rsidDel="00000000" w:rsidP="00000000" w:rsidRDefault="00000000" w:rsidRPr="00000000" w14:paraId="0000000A">
      <w:pPr>
        <w:ind w:left="720" w:right="720" w:firstLine="0"/>
        <w:rPr>
          <w:sz w:val="24"/>
          <w:szCs w:val="24"/>
        </w:rPr>
      </w:pPr>
      <w:r w:rsidDel="00000000" w:rsidR="00000000" w:rsidRPr="00000000">
        <w:rPr>
          <w:sz w:val="24"/>
          <w:szCs w:val="24"/>
          <w:rtl w:val="0"/>
        </w:rPr>
        <w:t xml:space="preserve">Jobs in the this field are expected to increase by four percent between 2016 and 2026. Basic duties for illustrators are described in the Bureau of Labor Statistics’ </w:t>
      </w:r>
      <w:r w:rsidDel="00000000" w:rsidR="00000000" w:rsidRPr="00000000">
        <w:rPr>
          <w:i w:val="1"/>
          <w:sz w:val="24"/>
          <w:szCs w:val="24"/>
          <w:rtl w:val="0"/>
        </w:rPr>
        <w:t xml:space="preserve">Occupational Outlook Handbook.</w:t>
      </w:r>
      <w:r w:rsidDel="00000000" w:rsidR="00000000" w:rsidRPr="00000000">
        <w:rPr>
          <w:sz w:val="24"/>
          <w:szCs w:val="24"/>
          <w:rtl w:val="0"/>
        </w:rPr>
        <w:t xml:space="preserve"> </w:t>
      </w:r>
    </w:p>
    <w:p w:rsidR="00000000" w:rsidDel="00000000" w:rsidP="00000000" w:rsidRDefault="00000000" w:rsidRPr="00000000" w14:paraId="0000000B">
      <w:pPr>
        <w:ind w:left="720" w:right="720" w:firstLine="0"/>
        <w:rPr>
          <w:i w:val="1"/>
          <w:sz w:val="22"/>
          <w:szCs w:val="22"/>
        </w:rPr>
      </w:pPr>
      <w:r w:rsidDel="00000000" w:rsidR="00000000" w:rsidRPr="00000000">
        <w:rPr>
          <w:rtl w:val="0"/>
        </w:rPr>
      </w:r>
    </w:p>
    <w:p w:rsidR="00000000" w:rsidDel="00000000" w:rsidP="00000000" w:rsidRDefault="00000000" w:rsidRPr="00000000" w14:paraId="0000000C">
      <w:pPr>
        <w:ind w:left="720" w:right="720" w:firstLine="0"/>
        <w:rPr>
          <w:i w:val="1"/>
          <w:sz w:val="22"/>
          <w:szCs w:val="22"/>
        </w:rPr>
      </w:pPr>
      <w:r w:rsidDel="00000000" w:rsidR="00000000" w:rsidRPr="00000000">
        <w:rPr>
          <w:i w:val="1"/>
          <w:sz w:val="22"/>
          <w:szCs w:val="22"/>
          <w:rtl w:val="0"/>
        </w:rPr>
        <w:t xml:space="preserve">“</w:t>
      </w:r>
      <w:r w:rsidDel="00000000" w:rsidR="00000000" w:rsidRPr="00000000">
        <w:rPr>
          <w:i w:val="1"/>
          <w:color w:val="333333"/>
          <w:sz w:val="22"/>
          <w:szCs w:val="22"/>
          <w:highlight w:val="white"/>
          <w:rtl w:val="0"/>
        </w:rPr>
        <w:t xml:space="preserve">Graphic designers create visual concepts, using computer software or by hand, to communicate ideas that inspire, inform, and captivate consumers. They develop the overall layout and production design for various applications such as advertisements, brochures, magazines, and corporate reports.</w:t>
      </w:r>
      <w:r w:rsidDel="00000000" w:rsidR="00000000" w:rsidRPr="00000000">
        <w:rPr>
          <w:i w:val="1"/>
          <w:sz w:val="22"/>
          <w:szCs w:val="22"/>
          <w:rtl w:val="0"/>
        </w:rPr>
        <w:t xml:space="preserve">”</w:t>
      </w:r>
    </w:p>
    <w:p w:rsidR="00000000" w:rsidDel="00000000" w:rsidP="00000000" w:rsidRDefault="00000000" w:rsidRPr="00000000" w14:paraId="0000000D">
      <w:pPr>
        <w:pStyle w:val="Heading3"/>
        <w:rPr>
          <w:sz w:val="22"/>
          <w:szCs w:val="22"/>
          <w:vertAlign w:val="baseline"/>
        </w:rPr>
      </w:pPr>
      <w:r w:rsidDel="00000000" w:rsidR="00000000" w:rsidRPr="00000000">
        <w:rPr>
          <w:rtl w:val="0"/>
        </w:rPr>
      </w:r>
    </w:p>
    <w:p w:rsidR="00000000" w:rsidDel="00000000" w:rsidP="00000000" w:rsidRDefault="00000000" w:rsidRPr="00000000" w14:paraId="0000000E">
      <w:pPr>
        <w:pStyle w:val="Heading1"/>
        <w:pBdr>
          <w:top w:color="000000" w:space="1" w:sz="4" w:val="single"/>
          <w:left w:color="000000" w:space="4" w:sz="4" w:val="single"/>
          <w:bottom w:color="000000" w:space="1" w:sz="4" w:val="single"/>
          <w:right w:color="000000" w:space="4" w:sz="4" w:val="single"/>
        </w:pBdr>
        <w:jc w:val="center"/>
        <w:rPr>
          <w:sz w:val="28"/>
          <w:szCs w:val="28"/>
          <w:u w:val="none"/>
          <w:vertAlign w:val="baseline"/>
        </w:rPr>
      </w:pPr>
      <w:r w:rsidDel="00000000" w:rsidR="00000000" w:rsidRPr="00000000">
        <w:rPr>
          <w:b w:val="1"/>
          <w:sz w:val="28"/>
          <w:szCs w:val="28"/>
          <w:u w:val="none"/>
          <w:vertAlign w:val="baseline"/>
          <w:rtl w:val="0"/>
        </w:rPr>
        <w:t xml:space="preserve">Specific Jobs in Chosen Field</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numPr>
          <w:ilvl w:val="0"/>
          <w:numId w:val="1"/>
        </w:numPr>
        <w:ind w:left="1800" w:hanging="360"/>
        <w:rPr>
          <w:b w:val="1"/>
          <w:sz w:val="24"/>
          <w:szCs w:val="24"/>
          <w:u w:val="none"/>
        </w:rPr>
      </w:pPr>
      <w:r w:rsidDel="00000000" w:rsidR="00000000" w:rsidRPr="00000000">
        <w:rPr>
          <w:b w:val="1"/>
          <w:sz w:val="24"/>
          <w:szCs w:val="24"/>
          <w:rtl w:val="0"/>
        </w:rPr>
        <w:t xml:space="preserve">Logo/Branding Designer </w:t>
      </w:r>
    </w:p>
    <w:p w:rsidR="00000000" w:rsidDel="00000000" w:rsidP="00000000" w:rsidRDefault="00000000" w:rsidRPr="00000000" w14:paraId="00000011">
      <w:pPr>
        <w:numPr>
          <w:ilvl w:val="0"/>
          <w:numId w:val="1"/>
        </w:numPr>
        <w:ind w:left="1800" w:hanging="360"/>
        <w:rPr>
          <w:b w:val="1"/>
          <w:sz w:val="24"/>
          <w:szCs w:val="24"/>
          <w:u w:val="none"/>
        </w:rPr>
      </w:pPr>
      <w:r w:rsidDel="00000000" w:rsidR="00000000" w:rsidRPr="00000000">
        <w:rPr>
          <w:b w:val="1"/>
          <w:sz w:val="24"/>
          <w:szCs w:val="24"/>
          <w:rtl w:val="0"/>
        </w:rPr>
        <w:t xml:space="preserve">Advertisement Designer </w:t>
      </w:r>
    </w:p>
    <w:p w:rsidR="00000000" w:rsidDel="00000000" w:rsidP="00000000" w:rsidRDefault="00000000" w:rsidRPr="00000000" w14:paraId="00000012">
      <w:pPr>
        <w:numPr>
          <w:ilvl w:val="0"/>
          <w:numId w:val="1"/>
        </w:numPr>
        <w:ind w:left="1800" w:hanging="360"/>
        <w:rPr>
          <w:b w:val="1"/>
          <w:sz w:val="24"/>
          <w:szCs w:val="24"/>
          <w:u w:val="none"/>
        </w:rPr>
      </w:pPr>
      <w:r w:rsidDel="00000000" w:rsidR="00000000" w:rsidRPr="00000000">
        <w:rPr>
          <w:b w:val="1"/>
          <w:sz w:val="24"/>
          <w:szCs w:val="24"/>
          <w:rtl w:val="0"/>
        </w:rPr>
        <w:t xml:space="preserve">Sign Writer Magazine </w:t>
      </w:r>
    </w:p>
    <w:p w:rsidR="00000000" w:rsidDel="00000000" w:rsidP="00000000" w:rsidRDefault="00000000" w:rsidRPr="00000000" w14:paraId="00000013">
      <w:pPr>
        <w:numPr>
          <w:ilvl w:val="0"/>
          <w:numId w:val="1"/>
        </w:numPr>
        <w:ind w:left="1800" w:hanging="360"/>
        <w:rPr>
          <w:b w:val="1"/>
          <w:sz w:val="24"/>
          <w:szCs w:val="24"/>
          <w:u w:val="none"/>
        </w:rPr>
      </w:pPr>
      <w:r w:rsidDel="00000000" w:rsidR="00000000" w:rsidRPr="00000000">
        <w:rPr>
          <w:b w:val="1"/>
          <w:sz w:val="24"/>
          <w:szCs w:val="24"/>
          <w:rtl w:val="0"/>
        </w:rPr>
        <w:t xml:space="preserve">Layout Designer </w:t>
      </w:r>
    </w:p>
    <w:p w:rsidR="00000000" w:rsidDel="00000000" w:rsidP="00000000" w:rsidRDefault="00000000" w:rsidRPr="00000000" w14:paraId="00000014">
      <w:pPr>
        <w:numPr>
          <w:ilvl w:val="0"/>
          <w:numId w:val="1"/>
        </w:numPr>
        <w:ind w:left="1800" w:hanging="360"/>
        <w:rPr>
          <w:b w:val="1"/>
          <w:sz w:val="24"/>
          <w:szCs w:val="24"/>
          <w:u w:val="none"/>
        </w:rPr>
      </w:pPr>
      <w:r w:rsidDel="00000000" w:rsidR="00000000" w:rsidRPr="00000000">
        <w:rPr>
          <w:b w:val="1"/>
          <w:sz w:val="24"/>
          <w:szCs w:val="24"/>
          <w:rtl w:val="0"/>
        </w:rPr>
        <w:t xml:space="preserve">Book/eBook Designer </w:t>
      </w:r>
    </w:p>
    <w:p w:rsidR="00000000" w:rsidDel="00000000" w:rsidP="00000000" w:rsidRDefault="00000000" w:rsidRPr="00000000" w14:paraId="00000015">
      <w:pPr>
        <w:numPr>
          <w:ilvl w:val="0"/>
          <w:numId w:val="1"/>
        </w:numPr>
        <w:ind w:left="1800" w:hanging="360"/>
        <w:rPr>
          <w:b w:val="1"/>
          <w:sz w:val="24"/>
          <w:szCs w:val="24"/>
          <w:u w:val="none"/>
        </w:rPr>
      </w:pPr>
      <w:r w:rsidDel="00000000" w:rsidR="00000000" w:rsidRPr="00000000">
        <w:rPr>
          <w:b w:val="1"/>
          <w:sz w:val="24"/>
          <w:szCs w:val="24"/>
          <w:rtl w:val="0"/>
        </w:rPr>
        <w:t xml:space="preserve">Packaging Designer </w:t>
      </w:r>
    </w:p>
    <w:p w:rsidR="00000000" w:rsidDel="00000000" w:rsidP="00000000" w:rsidRDefault="00000000" w:rsidRPr="00000000" w14:paraId="00000016">
      <w:pPr>
        <w:numPr>
          <w:ilvl w:val="0"/>
          <w:numId w:val="1"/>
        </w:numPr>
        <w:ind w:left="1800" w:hanging="360"/>
        <w:rPr>
          <w:b w:val="1"/>
          <w:sz w:val="24"/>
          <w:szCs w:val="24"/>
          <w:u w:val="none"/>
        </w:rPr>
      </w:pPr>
      <w:r w:rsidDel="00000000" w:rsidR="00000000" w:rsidRPr="00000000">
        <w:rPr>
          <w:b w:val="1"/>
          <w:sz w:val="24"/>
          <w:szCs w:val="24"/>
          <w:rtl w:val="0"/>
        </w:rPr>
        <w:t xml:space="preserve">Calendar/Stationery/Wallpaper Designer </w:t>
      </w:r>
    </w:p>
    <w:p w:rsidR="00000000" w:rsidDel="00000000" w:rsidP="00000000" w:rsidRDefault="00000000" w:rsidRPr="00000000" w14:paraId="00000017">
      <w:pPr>
        <w:numPr>
          <w:ilvl w:val="0"/>
          <w:numId w:val="1"/>
        </w:numPr>
        <w:ind w:left="1800" w:hanging="360"/>
        <w:rPr>
          <w:b w:val="1"/>
          <w:sz w:val="24"/>
          <w:szCs w:val="24"/>
          <w:u w:val="none"/>
        </w:rPr>
      </w:pPr>
      <w:r w:rsidDel="00000000" w:rsidR="00000000" w:rsidRPr="00000000">
        <w:rPr>
          <w:b w:val="1"/>
          <w:sz w:val="24"/>
          <w:szCs w:val="24"/>
          <w:rtl w:val="0"/>
        </w:rPr>
        <w:t xml:space="preserve">Typographer</w:t>
      </w:r>
    </w:p>
    <w:p w:rsidR="00000000" w:rsidDel="00000000" w:rsidP="00000000" w:rsidRDefault="00000000" w:rsidRPr="00000000" w14:paraId="00000018">
      <w:pPr>
        <w:ind w:firstLine="0"/>
        <w:rPr>
          <w:b w:val="0"/>
          <w:sz w:val="22"/>
          <w:szCs w:val="22"/>
          <w:vertAlign w:val="baseline"/>
        </w:rPr>
      </w:pPr>
      <w:r w:rsidDel="00000000" w:rsidR="00000000" w:rsidRPr="00000000">
        <w:rPr>
          <w:rtl w:val="0"/>
        </w:rPr>
      </w:r>
    </w:p>
    <w:p w:rsidR="00000000" w:rsidDel="00000000" w:rsidP="00000000" w:rsidRDefault="00000000" w:rsidRPr="00000000" w14:paraId="00000019">
      <w:pPr>
        <w:pStyle w:val="Heading5"/>
        <w:rPr>
          <w:sz w:val="28"/>
          <w:szCs w:val="28"/>
          <w:vertAlign w:val="baseline"/>
        </w:rPr>
      </w:pPr>
      <w:r w:rsidDel="00000000" w:rsidR="00000000" w:rsidRPr="00000000">
        <w:rPr>
          <w:b w:val="1"/>
          <w:sz w:val="28"/>
          <w:szCs w:val="28"/>
          <w:vertAlign w:val="baseline"/>
          <w:rtl w:val="0"/>
        </w:rPr>
        <w:t xml:space="preserve">Certifications or Degrees Needed</w:t>
      </w:r>
      <w:r w:rsidDel="00000000" w:rsidR="00000000" w:rsidRPr="00000000">
        <w:rPr>
          <w:rtl w:val="0"/>
        </w:rPr>
      </w:r>
    </w:p>
    <w:p w:rsidR="00000000" w:rsidDel="00000000" w:rsidP="00000000" w:rsidRDefault="00000000" w:rsidRPr="00000000" w14:paraId="0000001A">
      <w:pPr>
        <w:ind w:left="720" w:right="720" w:firstLine="0"/>
        <w:rPr>
          <w:i w:val="1"/>
          <w:color w:val="333333"/>
          <w:highlight w:val="white"/>
        </w:rPr>
      </w:pPr>
      <w:r w:rsidDel="00000000" w:rsidR="00000000" w:rsidRPr="00000000">
        <w:rPr>
          <w:rtl w:val="0"/>
        </w:rPr>
      </w:r>
    </w:p>
    <w:p w:rsidR="00000000" w:rsidDel="00000000" w:rsidP="00000000" w:rsidRDefault="00000000" w:rsidRPr="00000000" w14:paraId="0000001B">
      <w:pPr>
        <w:ind w:left="720" w:right="720" w:firstLine="0"/>
        <w:rPr>
          <w:i w:val="1"/>
          <w:color w:val="333333"/>
          <w:sz w:val="22"/>
          <w:szCs w:val="22"/>
          <w:highlight w:val="white"/>
        </w:rPr>
      </w:pPr>
      <w:r w:rsidDel="00000000" w:rsidR="00000000" w:rsidRPr="00000000">
        <w:rPr>
          <w:i w:val="1"/>
          <w:color w:val="333333"/>
          <w:sz w:val="22"/>
          <w:szCs w:val="22"/>
          <w:highlight w:val="white"/>
          <w:rtl w:val="0"/>
        </w:rPr>
        <w:t xml:space="preserve">“</w:t>
      </w:r>
      <w:r w:rsidDel="00000000" w:rsidR="00000000" w:rsidRPr="00000000">
        <w:rPr>
          <w:i w:val="1"/>
          <w:color w:val="333333"/>
          <w:sz w:val="22"/>
          <w:szCs w:val="22"/>
          <w:highlight w:val="white"/>
          <w:rtl w:val="0"/>
        </w:rPr>
        <w:t xml:space="preserve">A bachelor’s degree in graphic design or a related field is usually required. However, individuals with a bachelor’s degree in another field may pursue technical training in graphic design to meet most hiring qualifications.</w:t>
      </w:r>
    </w:p>
    <w:p w:rsidR="00000000" w:rsidDel="00000000" w:rsidP="00000000" w:rsidRDefault="00000000" w:rsidRPr="00000000" w14:paraId="0000001C">
      <w:pPr>
        <w:ind w:left="720" w:right="720" w:firstLine="0"/>
        <w:rPr>
          <w:i w:val="1"/>
          <w:color w:val="333333"/>
          <w:sz w:val="22"/>
          <w:szCs w:val="22"/>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line="340.3636363636364" w:lineRule="auto"/>
        <w:ind w:left="720" w:right="720" w:firstLine="0"/>
        <w:rPr>
          <w:i w:val="1"/>
          <w:color w:val="333333"/>
          <w:sz w:val="22"/>
          <w:szCs w:val="22"/>
          <w:highlight w:val="white"/>
        </w:rPr>
      </w:pPr>
      <w:r w:rsidDel="00000000" w:rsidR="00000000" w:rsidRPr="00000000">
        <w:rPr>
          <w:i w:val="1"/>
          <w:color w:val="333333"/>
          <w:sz w:val="22"/>
          <w:szCs w:val="22"/>
          <w:highlight w:val="white"/>
          <w:rtl w:val="0"/>
        </w:rPr>
        <w:t xml:space="preserve">High school students interested in graphic design should take basic art and design courses in high school, if the courses are available. Many bachelor’s degree programs require students to complete a year of basic art and design courses before being admitted to a formal degree program. Some schools require applicants to submit sketches and other examples of their artistic ability.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340.3636363636364" w:lineRule="auto"/>
        <w:ind w:left="720" w:right="720" w:firstLine="0"/>
        <w:rPr>
          <w:i w:val="1"/>
          <w:color w:val="333333"/>
          <w:sz w:val="22"/>
          <w:szCs w:val="22"/>
          <w:highlight w:val="white"/>
        </w:rPr>
      </w:pPr>
      <w:r w:rsidDel="00000000" w:rsidR="00000000" w:rsidRPr="00000000">
        <w:rPr>
          <w:i w:val="1"/>
          <w:color w:val="333333"/>
          <w:sz w:val="22"/>
          <w:szCs w:val="22"/>
          <w:highlight w:val="white"/>
          <w:rtl w:val="0"/>
        </w:rPr>
        <w:t xml:space="preserve">Many programs provide students with the opportunity to build a professional portfolio of their designs. For many artists, including graphic designers, developing a portfolio—a collection of completed works that demonstrates their styles and abilities—is essential because employers rely heavily on a designer’s portfolio in deciding whether to hire the individual.</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line="292.8" w:lineRule="auto"/>
        <w:ind w:left="720" w:right="720" w:firstLine="0"/>
        <w:rPr>
          <w:i w:val="1"/>
          <w:color w:val="333333"/>
          <w:sz w:val="22"/>
          <w:szCs w:val="22"/>
          <w:highlight w:val="white"/>
        </w:rPr>
      </w:pPr>
      <w:r w:rsidDel="00000000" w:rsidR="00000000" w:rsidRPr="00000000">
        <w:rPr>
          <w:i w:val="1"/>
          <w:color w:val="333333"/>
          <w:sz w:val="22"/>
          <w:szCs w:val="22"/>
          <w:highlight w:val="white"/>
          <w:rtl w:val="0"/>
        </w:rPr>
        <w:t xml:space="preserve">Graphic designers must keep up with new and updated computer graphics and design software, either on their own or through formal software training programs. Professional associations that specialize in graphic design, such as </w:t>
      </w:r>
      <w:hyperlink r:id="rId6">
        <w:r w:rsidDel="00000000" w:rsidR="00000000" w:rsidRPr="00000000">
          <w:rPr>
            <w:i w:val="1"/>
            <w:color w:val="663366"/>
            <w:sz w:val="22"/>
            <w:szCs w:val="22"/>
            <w:highlight w:val="white"/>
            <w:u w:val="single"/>
            <w:rtl w:val="0"/>
          </w:rPr>
          <w:t xml:space="preserve">AIGA</w:t>
        </w:r>
      </w:hyperlink>
      <w:r w:rsidDel="00000000" w:rsidR="00000000" w:rsidRPr="00000000">
        <w:rPr>
          <w:i w:val="1"/>
          <w:color w:val="333333"/>
          <w:sz w:val="22"/>
          <w:szCs w:val="22"/>
          <w:highlight w:val="white"/>
          <w:rtl w:val="0"/>
        </w:rPr>
        <w:t xml:space="preserve">, offer courses intended to keep the skills of their members up to date.”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line="292.8" w:lineRule="auto"/>
        <w:ind w:left="720" w:right="720" w:firstLine="720"/>
        <w:rPr>
          <w:i w:val="1"/>
          <w:sz w:val="22"/>
          <w:szCs w:val="22"/>
        </w:rPr>
      </w:pPr>
      <w:r w:rsidDel="00000000" w:rsidR="00000000" w:rsidRPr="00000000">
        <w:rPr>
          <w:sz w:val="22"/>
          <w:szCs w:val="22"/>
          <w:rtl w:val="0"/>
        </w:rPr>
        <w:t xml:space="preserve">Bureau of Labor Statistics’ </w:t>
      </w:r>
      <w:r w:rsidDel="00000000" w:rsidR="00000000" w:rsidRPr="00000000">
        <w:rPr>
          <w:i w:val="1"/>
          <w:sz w:val="22"/>
          <w:szCs w:val="22"/>
          <w:rtl w:val="0"/>
        </w:rPr>
        <w:t xml:space="preserve">Occupational Outlook Handbook.</w:t>
      </w: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pStyle w:val="Heading1"/>
        <w:pBdr>
          <w:top w:color="000000" w:space="1" w:sz="4" w:val="single"/>
          <w:left w:color="000000" w:space="4" w:sz="4" w:val="single"/>
          <w:bottom w:color="000000" w:space="1" w:sz="4" w:val="single"/>
          <w:right w:color="000000" w:space="4" w:sz="4" w:val="single"/>
        </w:pBdr>
        <w:jc w:val="center"/>
        <w:rPr>
          <w:b w:val="0"/>
          <w:sz w:val="28"/>
          <w:szCs w:val="28"/>
          <w:u w:val="none"/>
          <w:vertAlign w:val="baseline"/>
        </w:rPr>
      </w:pPr>
      <w:r w:rsidDel="00000000" w:rsidR="00000000" w:rsidRPr="00000000">
        <w:rPr>
          <w:b w:val="1"/>
          <w:sz w:val="28"/>
          <w:szCs w:val="28"/>
          <w:u w:val="none"/>
          <w:vertAlign w:val="baseline"/>
          <w:rtl w:val="0"/>
        </w:rPr>
        <w:t xml:space="preserve">My Network</w:t>
      </w:r>
      <w:r w:rsidDel="00000000" w:rsidR="00000000" w:rsidRPr="00000000">
        <w:rPr>
          <w:rtl w:val="0"/>
        </w:rPr>
      </w:r>
    </w:p>
    <w:p w:rsidR="00000000" w:rsidDel="00000000" w:rsidP="00000000" w:rsidRDefault="00000000" w:rsidRPr="00000000" w14:paraId="00000023">
      <w:pPr>
        <w:rPr>
          <w:b w:val="0"/>
          <w:sz w:val="24"/>
          <w:szCs w:val="24"/>
          <w:vertAlign w:val="baseline"/>
        </w:rPr>
      </w:pPr>
      <w:r w:rsidDel="00000000" w:rsidR="00000000" w:rsidRPr="00000000">
        <w:rPr>
          <w:b w:val="1"/>
          <w:sz w:val="24"/>
          <w:szCs w:val="24"/>
          <w:vertAlign w:val="baseline"/>
          <w:rtl w:val="0"/>
        </w:rPr>
        <w:t xml:space="preserve">List people who could be helpful with your job search.  Include some of the following people:  </w:t>
      </w:r>
      <w:r w:rsidDel="00000000" w:rsidR="00000000" w:rsidRPr="00000000">
        <w:rPr>
          <w:sz w:val="24"/>
          <w:szCs w:val="24"/>
          <w:vertAlign w:val="baseline"/>
          <w:rtl w:val="0"/>
        </w:rPr>
        <w:t xml:space="preserve">Shop Teacher, Home School Teacher, Guidance Counselors, Employers, Parents &amp; Friends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Include people’s name, position, and their school or business.</w:t>
      </w: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vertAlign w:val="baseline"/>
          <w:rtl w:val="0"/>
        </w:rPr>
        <w:tab/>
      </w:r>
      <w:r w:rsidDel="00000000" w:rsidR="00000000" w:rsidRPr="00000000">
        <w:rPr>
          <w:sz w:val="24"/>
          <w:szCs w:val="24"/>
          <w:rtl w:val="0"/>
        </w:rPr>
        <w:t xml:space="preserve">Mr. Albert Tucker, Commercial &amp; Graphic Art Instructor, TCHS Pickering Campus </w:t>
      </w:r>
      <w:hyperlink r:id="rId7">
        <w:r w:rsidDel="00000000" w:rsidR="00000000" w:rsidRPr="00000000">
          <w:rPr>
            <w:color w:val="1155cc"/>
            <w:sz w:val="24"/>
            <w:szCs w:val="24"/>
            <w:u w:val="single"/>
            <w:rtl w:val="0"/>
          </w:rPr>
          <w:t xml:space="preserve">alt@cciu.org</w:t>
        </w:r>
      </w:hyperlink>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ab/>
        <w:t xml:space="preserve">Ms. Lea Scott, Guidance Counselor, TCHS Pickering Campus </w:t>
      </w:r>
      <w:hyperlink r:id="rId8">
        <w:r w:rsidDel="00000000" w:rsidR="00000000" w:rsidRPr="00000000">
          <w:rPr>
            <w:color w:val="1155cc"/>
            <w:sz w:val="24"/>
            <w:szCs w:val="24"/>
            <w:u w:val="single"/>
            <w:rtl w:val="0"/>
          </w:rPr>
          <w:t xml:space="preserve">leas@cciu.org</w:t>
        </w:r>
      </w:hyperlink>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sz w:val="24"/>
          <w:szCs w:val="24"/>
          <w:vertAlign w:val="baseline"/>
          <w:rtl w:val="0"/>
        </w:rPr>
        <w:tab/>
        <w:tab/>
        <w:tab/>
        <w:tab/>
      </w:r>
      <w:r w:rsidDel="00000000" w:rsidR="00000000" w:rsidRPr="00000000">
        <w:rPr>
          <w:rtl w:val="0"/>
        </w:rPr>
      </w:r>
    </w:p>
    <w:p w:rsidR="00000000" w:rsidDel="00000000" w:rsidP="00000000" w:rsidRDefault="00000000" w:rsidRPr="00000000" w14:paraId="00000029">
      <w:pPr>
        <w:pStyle w:val="Heading6"/>
        <w:rPr>
          <w:sz w:val="28"/>
          <w:szCs w:val="28"/>
          <w:u w:val="none"/>
          <w:vertAlign w:val="baseline"/>
        </w:rPr>
      </w:pPr>
      <w:r w:rsidDel="00000000" w:rsidR="00000000" w:rsidRPr="00000000">
        <w:rPr>
          <w:b w:val="1"/>
          <w:sz w:val="28"/>
          <w:szCs w:val="28"/>
          <w:u w:val="none"/>
          <w:vertAlign w:val="baseline"/>
          <w:rtl w:val="0"/>
        </w:rPr>
        <w:t xml:space="preserve">Action Plan</w:t>
      </w:r>
      <w:r w:rsidDel="00000000" w:rsidR="00000000" w:rsidRPr="00000000">
        <w:rPr>
          <w:rtl w:val="0"/>
        </w:rPr>
      </w:r>
    </w:p>
    <w:p w:rsidR="00000000" w:rsidDel="00000000" w:rsidP="00000000" w:rsidRDefault="00000000" w:rsidRPr="00000000" w14:paraId="0000002A">
      <w:pPr>
        <w:pStyle w:val="Heading3"/>
        <w:rPr>
          <w:b w:val="0"/>
          <w:vertAlign w:val="baseline"/>
        </w:rPr>
      </w:pPr>
      <w:r w:rsidDel="00000000" w:rsidR="00000000" w:rsidRPr="00000000">
        <w:rPr>
          <w:b w:val="1"/>
          <w:vertAlign w:val="baseline"/>
          <w:rtl w:val="0"/>
        </w:rPr>
        <w:t xml:space="preserve">What is SOAR and how can it help me in the future? Visit: </w:t>
      </w:r>
      <w:hyperlink r:id="rId9">
        <w:r w:rsidDel="00000000" w:rsidR="00000000" w:rsidRPr="00000000">
          <w:rPr>
            <w:b w:val="1"/>
            <w:color w:val="0000ff"/>
            <w:u w:val="single"/>
            <w:vertAlign w:val="baseline"/>
            <w:rtl w:val="0"/>
          </w:rPr>
          <w:t xml:space="preserve">http://www.cciu.org/domain/423</w:t>
        </w:r>
      </w:hyperlink>
      <w:r w:rsidDel="00000000" w:rsidR="00000000" w:rsidRPr="00000000">
        <w:rPr>
          <w:b w:val="1"/>
          <w:vertAlign w:val="baseline"/>
          <w:rtl w:val="0"/>
        </w:rPr>
        <w:t xml:space="preserve">  and answer the following questions:</w:t>
      </w:r>
      <w:r w:rsidDel="00000000" w:rsidR="00000000" w:rsidRPr="00000000">
        <w:rPr>
          <w:rtl w:val="0"/>
        </w:rPr>
      </w:r>
    </w:p>
    <w:p w:rsidR="00000000" w:rsidDel="00000000" w:rsidP="00000000" w:rsidRDefault="00000000" w:rsidRPr="00000000" w14:paraId="0000002B">
      <w:pPr>
        <w:ind w:left="720"/>
        <w:rPr>
          <w:sz w:val="24"/>
          <w:szCs w:val="24"/>
          <w:vertAlign w:val="baseline"/>
        </w:rPr>
      </w:pPr>
      <w:r w:rsidDel="00000000" w:rsidR="00000000" w:rsidRPr="00000000">
        <w:rPr>
          <w:sz w:val="24"/>
          <w:szCs w:val="24"/>
          <w:vertAlign w:val="baseline"/>
          <w:rtl w:val="0"/>
        </w:rPr>
        <w:t xml:space="preserve">What does SOAR stand for?</w:t>
      </w:r>
    </w:p>
    <w:p w:rsidR="00000000" w:rsidDel="00000000" w:rsidP="00000000" w:rsidRDefault="00000000" w:rsidRPr="00000000" w14:paraId="0000002C">
      <w:pPr>
        <w:ind w:left="720"/>
        <w:rPr>
          <w:sz w:val="24"/>
          <w:szCs w:val="24"/>
          <w:vertAlign w:val="baseline"/>
        </w:rPr>
      </w:pPr>
      <w:r w:rsidDel="00000000" w:rsidR="00000000" w:rsidRPr="00000000">
        <w:rPr>
          <w:sz w:val="24"/>
          <w:szCs w:val="24"/>
          <w:vertAlign w:val="baseline"/>
          <w:rtl w:val="0"/>
        </w:rPr>
        <w:t xml:space="preserve">Name three things needed to qualify for free SOAR Credits?</w:t>
      </w:r>
    </w:p>
    <w:p w:rsidR="00000000" w:rsidDel="00000000" w:rsidP="00000000" w:rsidRDefault="00000000" w:rsidRPr="00000000" w14:paraId="0000002D">
      <w:pPr>
        <w:ind w:left="720"/>
        <w:rPr>
          <w:sz w:val="24"/>
          <w:szCs w:val="24"/>
          <w:vertAlign w:val="baseline"/>
        </w:rPr>
      </w:pPr>
      <w:r w:rsidDel="00000000" w:rsidR="00000000" w:rsidRPr="00000000">
        <w:rPr>
          <w:sz w:val="24"/>
          <w:szCs w:val="24"/>
          <w:vertAlign w:val="baseline"/>
          <w:rtl w:val="0"/>
        </w:rPr>
        <w:t xml:space="preserve">Is your program SOAR eligible, if yes under what name and number (example: Institutional Food Workers 12.0508)?</w:t>
      </w:r>
    </w:p>
    <w:p w:rsidR="00000000" w:rsidDel="00000000" w:rsidP="00000000" w:rsidRDefault="00000000" w:rsidRPr="00000000" w14:paraId="0000002E">
      <w:pPr>
        <w:ind w:left="720"/>
        <w:rPr>
          <w:sz w:val="24"/>
          <w:szCs w:val="24"/>
          <w:vertAlign w:val="baseline"/>
        </w:rPr>
      </w:pPr>
      <w:r w:rsidDel="00000000" w:rsidR="00000000" w:rsidRPr="00000000">
        <w:rPr>
          <w:sz w:val="24"/>
          <w:szCs w:val="24"/>
          <w:vertAlign w:val="baseline"/>
          <w:rtl w:val="0"/>
        </w:rPr>
        <w:t xml:space="preserve">Now visit: </w:t>
      </w:r>
      <w:hyperlink r:id="rId10">
        <w:r w:rsidDel="00000000" w:rsidR="00000000" w:rsidRPr="00000000">
          <w:rPr>
            <w:color w:val="0000ff"/>
            <w:sz w:val="24"/>
            <w:szCs w:val="24"/>
            <w:u w:val="single"/>
            <w:vertAlign w:val="baseline"/>
            <w:rtl w:val="0"/>
          </w:rPr>
          <w:t xml:space="preserve">CollegeTransfer.net</w:t>
        </w:r>
      </w:hyperlink>
      <w:r w:rsidDel="00000000" w:rsidR="00000000" w:rsidRPr="00000000">
        <w:rPr>
          <w:sz w:val="24"/>
          <w:szCs w:val="24"/>
          <w:vertAlign w:val="baseline"/>
          <w:rtl w:val="0"/>
        </w:rPr>
        <w:t xml:space="preserve"> and enter the name or code from above.  Scroll down and list two institutions and the number of SOAR credits they award for your program.</w:t>
      </w:r>
    </w:p>
    <w:p w:rsidR="00000000" w:rsidDel="00000000" w:rsidP="00000000" w:rsidRDefault="00000000" w:rsidRPr="00000000" w14:paraId="0000002F">
      <w:pPr>
        <w:ind w:left="720"/>
        <w:rPr>
          <w:sz w:val="24"/>
          <w:szCs w:val="24"/>
          <w:vertAlign w:val="baseline"/>
        </w:rPr>
      </w:pPr>
      <w:r w:rsidDel="00000000" w:rsidR="00000000" w:rsidRPr="00000000">
        <w:rPr>
          <w:sz w:val="24"/>
          <w:szCs w:val="24"/>
          <w:vertAlign w:val="baseline"/>
          <w:rtl w:val="0"/>
        </w:rPr>
        <w:t xml:space="preserve">Does your program have an articulation agreement and if so with whom?</w:t>
      </w:r>
    </w:p>
    <w:p w:rsidR="00000000" w:rsidDel="00000000" w:rsidP="00000000" w:rsidRDefault="00000000" w:rsidRPr="00000000" w14:paraId="00000030">
      <w:pPr>
        <w:ind w:left="720"/>
        <w:rPr>
          <w:sz w:val="24"/>
          <w:szCs w:val="24"/>
        </w:rPr>
      </w:pPr>
      <w:r w:rsidDel="00000000" w:rsidR="00000000" w:rsidRPr="00000000">
        <w:rPr>
          <w:rtl w:val="0"/>
        </w:rPr>
      </w:r>
    </w:p>
    <w:p w:rsidR="00000000" w:rsidDel="00000000" w:rsidP="00000000" w:rsidRDefault="00000000" w:rsidRPr="00000000" w14:paraId="00000031">
      <w:pPr>
        <w:ind w:left="720"/>
        <w:rPr>
          <w:sz w:val="24"/>
          <w:szCs w:val="24"/>
        </w:rPr>
      </w:pPr>
      <w:r w:rsidDel="00000000" w:rsidR="00000000" w:rsidRPr="00000000">
        <w:rPr>
          <w:rtl w:val="0"/>
        </w:rPr>
      </w:r>
    </w:p>
    <w:p w:rsidR="00000000" w:rsidDel="00000000" w:rsidP="00000000" w:rsidRDefault="00000000" w:rsidRPr="00000000" w14:paraId="00000032">
      <w:pPr>
        <w:ind w:left="720"/>
        <w:rPr>
          <w:sz w:val="24"/>
          <w:szCs w:val="24"/>
        </w:rPr>
      </w:pPr>
      <w:r w:rsidDel="00000000" w:rsidR="00000000" w:rsidRPr="00000000">
        <w:rPr>
          <w:rtl w:val="0"/>
        </w:rPr>
      </w:r>
    </w:p>
    <w:p w:rsidR="00000000" w:rsidDel="00000000" w:rsidP="00000000" w:rsidRDefault="00000000" w:rsidRPr="00000000" w14:paraId="00000033">
      <w:pPr>
        <w:pStyle w:val="Heading3"/>
        <w:rPr/>
      </w:pPr>
      <w:bookmarkStart w:colFirst="0" w:colLast="0" w:name="_z3l9pju0aipw" w:id="0"/>
      <w:bookmarkEnd w:id="0"/>
      <w:r w:rsidDel="00000000" w:rsidR="00000000" w:rsidRPr="00000000">
        <w:rPr>
          <w:b w:val="1"/>
          <w:rtl w:val="0"/>
        </w:rPr>
        <w:t xml:space="preserve">Write a paragraph or two using complete sentences and correct English to explain the following:</w:t>
      </w:r>
      <w:r w:rsidDel="00000000" w:rsidR="00000000" w:rsidRPr="00000000">
        <w:rPr>
          <w:rtl w:val="0"/>
        </w:rPr>
      </w:r>
    </w:p>
    <w:p w:rsidR="00000000" w:rsidDel="00000000" w:rsidP="00000000" w:rsidRDefault="00000000" w:rsidRPr="00000000" w14:paraId="00000034">
      <w:pPr>
        <w:ind w:left="720" w:right="720" w:firstLine="0"/>
        <w:rPr>
          <w:sz w:val="24"/>
          <w:szCs w:val="24"/>
        </w:rPr>
      </w:pPr>
      <w:r w:rsidDel="00000000" w:rsidR="00000000" w:rsidRPr="00000000">
        <w:rPr>
          <w:rtl w:val="0"/>
        </w:rPr>
      </w:r>
    </w:p>
    <w:p w:rsidR="00000000" w:rsidDel="00000000" w:rsidP="00000000" w:rsidRDefault="00000000" w:rsidRPr="00000000" w14:paraId="00000035">
      <w:pPr>
        <w:ind w:left="720" w:right="720" w:firstLine="0"/>
        <w:rPr>
          <w:sz w:val="24"/>
          <w:szCs w:val="24"/>
        </w:rPr>
      </w:pPr>
      <w:r w:rsidDel="00000000" w:rsidR="00000000" w:rsidRPr="00000000">
        <w:rPr>
          <w:sz w:val="24"/>
          <w:szCs w:val="24"/>
          <w:rtl w:val="0"/>
        </w:rPr>
        <w:t xml:space="preserve">The steps necessary to reach my goal of becoming a graphic designer include: Continuing my enrollment at TCHS Pickering in the Commercial Art Program; job shadowing; and networking with professional illustrators that might be able to help me find entry-level internships or part time work in the field. </w:t>
      </w:r>
    </w:p>
    <w:p w:rsidR="00000000" w:rsidDel="00000000" w:rsidP="00000000" w:rsidRDefault="00000000" w:rsidRPr="00000000" w14:paraId="00000036">
      <w:pPr>
        <w:ind w:left="720" w:right="720" w:firstLine="0"/>
        <w:rPr>
          <w:sz w:val="24"/>
          <w:szCs w:val="24"/>
        </w:rPr>
      </w:pPr>
      <w:r w:rsidDel="00000000" w:rsidR="00000000" w:rsidRPr="00000000">
        <w:rPr>
          <w:rtl w:val="0"/>
        </w:rPr>
      </w:r>
    </w:p>
    <w:p w:rsidR="00000000" w:rsidDel="00000000" w:rsidP="00000000" w:rsidRDefault="00000000" w:rsidRPr="00000000" w14:paraId="00000037">
      <w:pPr>
        <w:ind w:left="720" w:right="720" w:firstLine="0"/>
        <w:rPr>
          <w:sz w:val="24"/>
          <w:szCs w:val="24"/>
        </w:rPr>
      </w:pPr>
      <w:r w:rsidDel="00000000" w:rsidR="00000000" w:rsidRPr="00000000">
        <w:rPr>
          <w:sz w:val="24"/>
          <w:szCs w:val="24"/>
          <w:rtl w:val="0"/>
        </w:rPr>
        <w:t xml:space="preserve">After I graduate from Pickering, I will probably work towards an Associates Degree in Graphic Design at a local community college. A few of the courses that I would probably need to take include: Basic Drawing, 2D Design, 3D Design, Color Design, Computer Illustration, and Digital Imaging. As a junior, I will need to enroll for these classes towards the midway point of my senior year at Pickering.</w:t>
      </w:r>
    </w:p>
    <w:p w:rsidR="00000000" w:rsidDel="00000000" w:rsidP="00000000" w:rsidRDefault="00000000" w:rsidRPr="00000000" w14:paraId="00000038">
      <w:pPr>
        <w:ind w:left="720" w:right="720" w:firstLine="0"/>
        <w:rPr>
          <w:sz w:val="24"/>
          <w:szCs w:val="24"/>
        </w:rPr>
      </w:pPr>
      <w:r w:rsidDel="00000000" w:rsidR="00000000" w:rsidRPr="00000000">
        <w:rPr>
          <w:rtl w:val="0"/>
        </w:rPr>
      </w:r>
    </w:p>
    <w:p w:rsidR="00000000" w:rsidDel="00000000" w:rsidP="00000000" w:rsidRDefault="00000000" w:rsidRPr="00000000" w14:paraId="00000039">
      <w:pPr>
        <w:ind w:left="720" w:right="720" w:firstLine="0"/>
        <w:rPr>
          <w:color w:val="ff0000"/>
          <w:sz w:val="24"/>
          <w:szCs w:val="24"/>
          <w:highlight w:val="yellow"/>
        </w:rPr>
      </w:pPr>
      <w:r w:rsidDel="00000000" w:rsidR="00000000" w:rsidRPr="00000000">
        <w:rPr>
          <w:rtl w:val="0"/>
        </w:rPr>
      </w:r>
    </w:p>
    <w:p w:rsidR="00000000" w:rsidDel="00000000" w:rsidP="00000000" w:rsidRDefault="00000000" w:rsidRPr="00000000" w14:paraId="0000003A">
      <w:pPr>
        <w:ind w:left="720"/>
        <w:rPr>
          <w:sz w:val="24"/>
          <w:szCs w:val="24"/>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ab/>
      </w:r>
    </w:p>
    <w:p w:rsidR="00000000" w:rsidDel="00000000" w:rsidP="00000000" w:rsidRDefault="00000000" w:rsidRPr="00000000" w14:paraId="0000003C">
      <w:pPr>
        <w:rPr>
          <w:sz w:val="24"/>
          <w:szCs w:val="24"/>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ind w:left="6480" w:firstLine="720"/>
    </w:pPr>
    <w:rPr>
      <w:b w:val="1"/>
      <w:sz w:val="22"/>
      <w:szCs w:val="22"/>
      <w:vertAlign w:val="baselin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vertAlign w:val="baseline"/>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u w:val="single"/>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llegetransfer.net/Search/PABureauofCTESOARPrograms/tabid/3381/Default.aspx" TargetMode="External"/><Relationship Id="rId9" Type="http://schemas.openxmlformats.org/officeDocument/2006/relationships/hyperlink" Target="http://www.cciu.org/domain/423" TargetMode="External"/><Relationship Id="rId5" Type="http://schemas.openxmlformats.org/officeDocument/2006/relationships/styles" Target="styles.xml"/><Relationship Id="rId6" Type="http://schemas.openxmlformats.org/officeDocument/2006/relationships/hyperlink" Target="http://www.aiga.org/" TargetMode="External"/><Relationship Id="rId7" Type="http://schemas.openxmlformats.org/officeDocument/2006/relationships/hyperlink" Target="mailto:alt@cciu.org" TargetMode="External"/><Relationship Id="rId8" Type="http://schemas.openxmlformats.org/officeDocument/2006/relationships/hyperlink" Target="mailto:leas@cci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